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758B" w14:textId="0418B2B5" w:rsidR="00EA2905" w:rsidRPr="00EA2905" w:rsidRDefault="00EA2905" w:rsidP="00EA2905">
      <w:pPr>
        <w:jc w:val="center"/>
        <w:rPr>
          <w:rFonts w:ascii="Arial" w:hAnsi="Arial" w:cs="Arial"/>
          <w:color w:val="0000FF"/>
          <w:sz w:val="72"/>
          <w:szCs w:val="72"/>
        </w:rPr>
      </w:pPr>
      <w:r>
        <w:rPr>
          <w:rFonts w:ascii="Arial" w:hAnsi="Arial" w:cs="Arial"/>
          <w:color w:val="0000FF"/>
          <w:sz w:val="72"/>
          <w:szCs w:val="72"/>
        </w:rPr>
        <w:t>Oakgrove IPSN</w:t>
      </w:r>
    </w:p>
    <w:p w14:paraId="30372034" w14:textId="77777777" w:rsidR="00EA2905" w:rsidRPr="008D2844" w:rsidRDefault="00EA2905" w:rsidP="00EA2905">
      <w:pPr>
        <w:jc w:val="center"/>
        <w:rPr>
          <w:rFonts w:ascii="Arial" w:hAnsi="Arial" w:cs="Arial"/>
          <w:b/>
          <w:sz w:val="48"/>
          <w:szCs w:val="48"/>
        </w:rPr>
      </w:pPr>
      <w:r w:rsidRPr="008D2844">
        <w:rPr>
          <w:rFonts w:ascii="Arial" w:hAnsi="Arial" w:cs="Arial"/>
          <w:b/>
          <w:sz w:val="48"/>
          <w:szCs w:val="48"/>
        </w:rPr>
        <w:t xml:space="preserve">PASTORAL </w:t>
      </w:r>
      <w:smartTag w:uri="urn:schemas-microsoft-com:office:smarttags" w:element="stockticker">
        <w:r w:rsidRPr="008D2844">
          <w:rPr>
            <w:rFonts w:ascii="Arial" w:hAnsi="Arial" w:cs="Arial"/>
            <w:b/>
            <w:sz w:val="48"/>
            <w:szCs w:val="48"/>
          </w:rPr>
          <w:t>CARE</w:t>
        </w:r>
      </w:smartTag>
    </w:p>
    <w:p w14:paraId="4DDB390A" w14:textId="77777777" w:rsidR="00EA2905" w:rsidRPr="00D8646C" w:rsidRDefault="00EA2905" w:rsidP="00EA2905">
      <w:pPr>
        <w:jc w:val="center"/>
        <w:rPr>
          <w:rFonts w:ascii="Arial" w:hAnsi="Arial" w:cs="Arial"/>
          <w:sz w:val="52"/>
          <w:szCs w:val="52"/>
        </w:rPr>
      </w:pPr>
    </w:p>
    <w:p w14:paraId="6E281FC7" w14:textId="77777777" w:rsidR="00EA2905" w:rsidRPr="00557299" w:rsidRDefault="00EA2905" w:rsidP="00EA2905">
      <w:pPr>
        <w:rPr>
          <w:rFonts w:ascii="Arial" w:hAnsi="Arial" w:cs="Arial"/>
        </w:rPr>
      </w:pPr>
    </w:p>
    <w:p w14:paraId="14580BC2" w14:textId="77777777" w:rsidR="00EA2905" w:rsidRPr="008D2844" w:rsidRDefault="00EA2905" w:rsidP="00EA2905">
      <w:pPr>
        <w:pStyle w:val="Heading1"/>
        <w:ind w:right="1"/>
        <w:jc w:val="center"/>
        <w:rPr>
          <w:rFonts w:ascii="Arial" w:hAnsi="Arial" w:cs="Arial"/>
          <w:sz w:val="72"/>
          <w:szCs w:val="72"/>
        </w:rPr>
      </w:pPr>
      <w:r w:rsidRPr="008D2844">
        <w:rPr>
          <w:rFonts w:ascii="Arial" w:hAnsi="Arial" w:cs="Arial"/>
          <w:sz w:val="72"/>
          <w:szCs w:val="72"/>
        </w:rPr>
        <w:t>CHILD PROTECTION POLICY</w:t>
      </w:r>
    </w:p>
    <w:p w14:paraId="10C7CBB3" w14:textId="13B72B8B" w:rsidR="00EA2905" w:rsidRDefault="00EA2905" w:rsidP="00EA2905">
      <w:pPr>
        <w:pStyle w:val="Heading1"/>
        <w:ind w:right="1"/>
        <w:jc w:val="center"/>
        <w:rPr>
          <w:rFonts w:ascii="Arial" w:hAnsi="Arial" w:cs="Arial"/>
          <w:sz w:val="52"/>
          <w:szCs w:val="52"/>
        </w:rPr>
      </w:pPr>
      <w:r>
        <w:rPr>
          <w:noProof/>
        </w:rPr>
        <w:drawing>
          <wp:anchor distT="0" distB="0" distL="114300" distR="114300" simplePos="0" relativeHeight="251748352" behindDoc="0" locked="0" layoutInCell="1" allowOverlap="1" wp14:anchorId="4BACD74F" wp14:editId="0BF0108A">
            <wp:simplePos x="0" y="0"/>
            <wp:positionH relativeFrom="column">
              <wp:posOffset>1650365</wp:posOffset>
            </wp:positionH>
            <wp:positionV relativeFrom="paragraph">
              <wp:posOffset>227965</wp:posOffset>
            </wp:positionV>
            <wp:extent cx="2484120" cy="25628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2562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E4AAC" w14:textId="77777777" w:rsidR="00EA2905" w:rsidRDefault="00EA2905" w:rsidP="00EA2905">
      <w:pPr>
        <w:pStyle w:val="Heading1"/>
        <w:ind w:right="1"/>
        <w:jc w:val="center"/>
        <w:rPr>
          <w:rFonts w:ascii="Arial" w:hAnsi="Arial" w:cs="Arial"/>
          <w:sz w:val="52"/>
          <w:szCs w:val="52"/>
        </w:rPr>
      </w:pPr>
    </w:p>
    <w:p w14:paraId="79E38E9C" w14:textId="77777777" w:rsidR="00EA2905" w:rsidRDefault="00EA2905" w:rsidP="00EA2905"/>
    <w:p w14:paraId="29E2E69E" w14:textId="77777777" w:rsidR="00EA2905" w:rsidRDefault="00EA2905" w:rsidP="00EA2905"/>
    <w:p w14:paraId="00B5FD44" w14:textId="77777777" w:rsidR="00EA2905" w:rsidRPr="002F261E" w:rsidRDefault="00EA2905" w:rsidP="00EA2905"/>
    <w:p w14:paraId="60C1C037" w14:textId="77777777" w:rsidR="00EA2905" w:rsidRDefault="00EA2905" w:rsidP="00EA2905">
      <w:pPr>
        <w:pStyle w:val="Heading1"/>
        <w:ind w:right="1"/>
        <w:jc w:val="center"/>
        <w:rPr>
          <w:rFonts w:ascii="Arial" w:hAnsi="Arial" w:cs="Arial"/>
          <w:sz w:val="52"/>
          <w:szCs w:val="52"/>
        </w:rPr>
      </w:pPr>
    </w:p>
    <w:p w14:paraId="03F7E5C3" w14:textId="77777777" w:rsidR="00EA2905" w:rsidRDefault="00EA2905" w:rsidP="00EA2905">
      <w:pPr>
        <w:pStyle w:val="Heading1"/>
        <w:ind w:right="1"/>
        <w:jc w:val="center"/>
        <w:rPr>
          <w:rFonts w:ascii="Arial" w:hAnsi="Arial" w:cs="Arial"/>
          <w:sz w:val="52"/>
          <w:szCs w:val="52"/>
        </w:rPr>
      </w:pPr>
    </w:p>
    <w:p w14:paraId="5836185F" w14:textId="77777777" w:rsidR="00EA2905" w:rsidRDefault="00EA2905" w:rsidP="00EA2905">
      <w:pPr>
        <w:pStyle w:val="Heading1"/>
        <w:ind w:right="1"/>
        <w:jc w:val="center"/>
        <w:rPr>
          <w:rFonts w:ascii="Arial" w:hAnsi="Arial" w:cs="Arial"/>
          <w:sz w:val="52"/>
          <w:szCs w:val="52"/>
        </w:rPr>
      </w:pPr>
    </w:p>
    <w:p w14:paraId="2E51C6A2" w14:textId="77777777" w:rsidR="00EA2905" w:rsidRDefault="00EA2905" w:rsidP="00EA2905">
      <w:pPr>
        <w:pStyle w:val="Heading1"/>
        <w:ind w:right="1"/>
        <w:jc w:val="center"/>
        <w:rPr>
          <w:rFonts w:ascii="Arial" w:hAnsi="Arial" w:cs="Arial"/>
          <w:sz w:val="52"/>
          <w:szCs w:val="52"/>
        </w:rPr>
      </w:pPr>
    </w:p>
    <w:p w14:paraId="123E11B1" w14:textId="77777777" w:rsidR="00EA2905" w:rsidRDefault="00EA2905" w:rsidP="00EA2905">
      <w:pPr>
        <w:pStyle w:val="Heading1"/>
        <w:ind w:right="1"/>
        <w:jc w:val="center"/>
        <w:rPr>
          <w:rFonts w:ascii="Arial" w:hAnsi="Arial" w:cs="Arial"/>
          <w:sz w:val="52"/>
          <w:szCs w:val="52"/>
        </w:rPr>
      </w:pPr>
    </w:p>
    <w:p w14:paraId="723968CC" w14:textId="77777777" w:rsidR="00EA2905" w:rsidRPr="00557299" w:rsidRDefault="00EA2905" w:rsidP="00EA2905">
      <w:pPr>
        <w:rPr>
          <w:rFonts w:ascii="Arial" w:hAnsi="Arial" w:cs="Arial"/>
        </w:rPr>
      </w:pPr>
    </w:p>
    <w:p w14:paraId="1F764E7A" w14:textId="77777777" w:rsidR="00EA2905" w:rsidRPr="00557299" w:rsidRDefault="00EA2905" w:rsidP="00EA2905">
      <w:pPr>
        <w:rPr>
          <w:rFonts w:ascii="Arial" w:hAnsi="Arial" w:cs="Arial"/>
        </w:rPr>
      </w:pPr>
    </w:p>
    <w:p w14:paraId="18AD553F" w14:textId="77777777" w:rsidR="00EA2905" w:rsidRDefault="00EA2905" w:rsidP="00EA2905">
      <w:pPr>
        <w:ind w:left="1440" w:firstLine="720"/>
        <w:rPr>
          <w:rFonts w:ascii="Arial" w:hAnsi="Arial" w:cs="Arial"/>
          <w:color w:val="0000FF"/>
        </w:rPr>
      </w:pPr>
    </w:p>
    <w:p w14:paraId="4CAC0AD5" w14:textId="07A9E8A5" w:rsidR="00EA2905" w:rsidRPr="00BA0B68" w:rsidRDefault="00AE34B8" w:rsidP="00EA2905">
      <w:pPr>
        <w:rPr>
          <w:rFonts w:ascii="Arial" w:hAnsi="Arial" w:cs="Arial"/>
          <w:sz w:val="28"/>
          <w:szCs w:val="28"/>
        </w:rPr>
      </w:pPr>
      <w:r>
        <w:rPr>
          <w:rFonts w:ascii="Arial" w:hAnsi="Arial" w:cs="Arial"/>
          <w:sz w:val="28"/>
          <w:szCs w:val="28"/>
        </w:rPr>
        <w:t>September</w:t>
      </w:r>
      <w:r w:rsidR="000122D1">
        <w:rPr>
          <w:rFonts w:ascii="Arial" w:hAnsi="Arial" w:cs="Arial"/>
          <w:sz w:val="28"/>
          <w:szCs w:val="28"/>
        </w:rPr>
        <w:t xml:space="preserve"> 2023</w:t>
      </w:r>
    </w:p>
    <w:p w14:paraId="7F286903" w14:textId="77777777" w:rsidR="00EA2905" w:rsidRPr="00557299" w:rsidRDefault="00EA2905" w:rsidP="00EA2905">
      <w:pPr>
        <w:ind w:left="1440" w:firstLine="720"/>
        <w:rPr>
          <w:rFonts w:ascii="Arial" w:hAnsi="Arial" w:cs="Arial"/>
          <w:color w:val="0000FF"/>
        </w:rPr>
      </w:pPr>
    </w:p>
    <w:p w14:paraId="4C519DE9" w14:textId="3326687E" w:rsidR="00EA2905" w:rsidRPr="009D0818" w:rsidRDefault="00EA2905" w:rsidP="00EA2905">
      <w:pPr>
        <w:ind w:hanging="57"/>
        <w:rPr>
          <w:rFonts w:ascii="Arial" w:hAnsi="Arial" w:cs="Arial"/>
          <w:sz w:val="28"/>
          <w:szCs w:val="28"/>
        </w:rPr>
      </w:pPr>
      <w:r w:rsidRPr="009D0818">
        <w:rPr>
          <w:rFonts w:ascii="Arial" w:hAnsi="Arial" w:cs="Arial"/>
          <w:sz w:val="28"/>
          <w:szCs w:val="28"/>
        </w:rPr>
        <w:t>Date Approved by Board of Governors:</w:t>
      </w:r>
      <w:r>
        <w:rPr>
          <w:rFonts w:ascii="Arial" w:hAnsi="Arial" w:cs="Arial"/>
          <w:sz w:val="28"/>
          <w:szCs w:val="28"/>
        </w:rPr>
        <w:t xml:space="preserve"> </w:t>
      </w:r>
      <w:r w:rsidR="00101623">
        <w:rPr>
          <w:rFonts w:ascii="Arial" w:hAnsi="Arial" w:cs="Arial"/>
          <w:sz w:val="28"/>
          <w:szCs w:val="28"/>
        </w:rPr>
        <w:t>??????</w:t>
      </w:r>
      <w:r w:rsidR="000122D1">
        <w:rPr>
          <w:rFonts w:ascii="Arial" w:hAnsi="Arial" w:cs="Arial"/>
          <w:sz w:val="28"/>
          <w:szCs w:val="28"/>
        </w:rPr>
        <w:t xml:space="preserve"> 2023</w:t>
      </w:r>
    </w:p>
    <w:p w14:paraId="7223DD5E" w14:textId="77777777" w:rsidR="00EA2905" w:rsidRPr="009D0818" w:rsidRDefault="00EA2905" w:rsidP="00EA2905">
      <w:pPr>
        <w:ind w:left="1440" w:firstLine="720"/>
        <w:jc w:val="both"/>
        <w:rPr>
          <w:rFonts w:ascii="Arial" w:hAnsi="Arial" w:cs="Arial"/>
          <w:sz w:val="28"/>
          <w:szCs w:val="28"/>
        </w:rPr>
      </w:pPr>
    </w:p>
    <w:p w14:paraId="7F124130" w14:textId="465FFB16" w:rsidR="00293060" w:rsidRPr="00EA2905" w:rsidRDefault="00EA2905" w:rsidP="00EA2905">
      <w:pPr>
        <w:ind w:left="57" w:hanging="57"/>
        <w:jc w:val="both"/>
        <w:rPr>
          <w:rFonts w:ascii="Arial" w:hAnsi="Arial" w:cs="Arial"/>
          <w:color w:val="0000FF"/>
          <w:sz w:val="28"/>
          <w:szCs w:val="28"/>
        </w:rPr>
      </w:pPr>
      <w:r w:rsidRPr="009D0818">
        <w:rPr>
          <w:rFonts w:ascii="Arial" w:hAnsi="Arial" w:cs="Arial"/>
          <w:sz w:val="28"/>
          <w:szCs w:val="28"/>
        </w:rPr>
        <w:t>Next Policy Review Date</w:t>
      </w:r>
      <w:r w:rsidRPr="00296FB9">
        <w:rPr>
          <w:rFonts w:ascii="Arial" w:hAnsi="Arial" w:cs="Arial"/>
          <w:color w:val="0000FF"/>
          <w:sz w:val="28"/>
          <w:szCs w:val="28"/>
        </w:rPr>
        <w:t>:</w:t>
      </w:r>
      <w:r>
        <w:rPr>
          <w:rFonts w:ascii="Arial" w:hAnsi="Arial" w:cs="Arial"/>
          <w:sz w:val="28"/>
          <w:szCs w:val="28"/>
        </w:rPr>
        <w:t xml:space="preserve"> Sept 202</w:t>
      </w:r>
      <w:r w:rsidR="00101623">
        <w:rPr>
          <w:rFonts w:ascii="Arial" w:hAnsi="Arial" w:cs="Arial"/>
          <w:sz w:val="28"/>
          <w:szCs w:val="28"/>
        </w:rPr>
        <w:t>4</w:t>
      </w:r>
      <w:r w:rsidR="003F212A" w:rsidRPr="00E00254">
        <w:rPr>
          <w:rFonts w:cstheme="minorHAnsi"/>
          <w:b/>
          <w:color w:val="0000FF"/>
          <w:sz w:val="24"/>
        </w:rPr>
        <w:tab/>
      </w:r>
    </w:p>
    <w:p w14:paraId="7A5BD9BA"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30BCA830"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427B3B4B" w14:textId="77777777" w:rsidTr="00BB5D1C">
        <w:tc>
          <w:tcPr>
            <w:tcW w:w="704" w:type="dxa"/>
          </w:tcPr>
          <w:p w14:paraId="508CF767"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4AFC0C93"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76C7B889" w14:textId="77777777" w:rsidTr="00BB5D1C">
        <w:tc>
          <w:tcPr>
            <w:tcW w:w="704" w:type="dxa"/>
          </w:tcPr>
          <w:p w14:paraId="0C9E889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38E9A766"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04BBBF29" w14:textId="77777777" w:rsidTr="00BB5D1C">
        <w:trPr>
          <w:trHeight w:val="397"/>
        </w:trPr>
        <w:tc>
          <w:tcPr>
            <w:tcW w:w="704" w:type="dxa"/>
          </w:tcPr>
          <w:p w14:paraId="66FF60B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6E2E63E8"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11201EF6" w14:textId="77777777" w:rsidTr="00BB5D1C">
        <w:trPr>
          <w:trHeight w:val="403"/>
        </w:trPr>
        <w:tc>
          <w:tcPr>
            <w:tcW w:w="704" w:type="dxa"/>
          </w:tcPr>
          <w:p w14:paraId="31A12F6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0FA391E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70E1DEEC" w14:textId="77777777" w:rsidTr="00BB5D1C">
        <w:tc>
          <w:tcPr>
            <w:tcW w:w="704" w:type="dxa"/>
          </w:tcPr>
          <w:p w14:paraId="18507C0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62B26537"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19838364" w14:textId="77777777" w:rsidTr="00BB5D1C">
        <w:tc>
          <w:tcPr>
            <w:tcW w:w="704" w:type="dxa"/>
          </w:tcPr>
          <w:p w14:paraId="2431EBD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2A304994"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2DAE89B0" w14:textId="77777777" w:rsidTr="00BB5D1C">
        <w:tc>
          <w:tcPr>
            <w:tcW w:w="704" w:type="dxa"/>
          </w:tcPr>
          <w:p w14:paraId="655457E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6FBC8105"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67BECA46" w14:textId="77777777" w:rsidTr="00BB5D1C">
        <w:tc>
          <w:tcPr>
            <w:tcW w:w="704" w:type="dxa"/>
          </w:tcPr>
          <w:p w14:paraId="1BE4FBE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3AA1AEE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4E8A08CA" w14:textId="77777777" w:rsidTr="00BB5D1C">
        <w:tc>
          <w:tcPr>
            <w:tcW w:w="704" w:type="dxa"/>
          </w:tcPr>
          <w:p w14:paraId="1D62C5C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714A6823"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3E6BCB42" w14:textId="77777777" w:rsidTr="00BB5D1C">
        <w:tc>
          <w:tcPr>
            <w:tcW w:w="704" w:type="dxa"/>
          </w:tcPr>
          <w:p w14:paraId="208013D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6C84D1A6"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4C50D2F2" w14:textId="77777777" w:rsidTr="00BB5D1C">
        <w:tc>
          <w:tcPr>
            <w:tcW w:w="704" w:type="dxa"/>
          </w:tcPr>
          <w:p w14:paraId="486189D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60F25918"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13D57837" w14:textId="77777777" w:rsidTr="00BB5D1C">
        <w:tc>
          <w:tcPr>
            <w:tcW w:w="704" w:type="dxa"/>
          </w:tcPr>
          <w:p w14:paraId="53B976F6"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D15AE89" w14:textId="1E044D6C"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r>
            <w:r w:rsidR="00934040">
              <w:rPr>
                <w:rFonts w:cstheme="minorHAnsi"/>
                <w:b/>
                <w:sz w:val="24"/>
                <w:szCs w:val="24"/>
              </w:rPr>
              <w:t>Liaison Record</w:t>
            </w:r>
          </w:p>
        </w:tc>
      </w:tr>
      <w:tr w:rsidR="00BB5D1C" w14:paraId="7777CCD6" w14:textId="77777777" w:rsidTr="00BB5D1C">
        <w:tc>
          <w:tcPr>
            <w:tcW w:w="704" w:type="dxa"/>
          </w:tcPr>
          <w:p w14:paraId="7F71A387"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459B722C"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4E9175E9" w14:textId="77777777" w:rsidTr="00BB5D1C">
        <w:tc>
          <w:tcPr>
            <w:tcW w:w="704" w:type="dxa"/>
          </w:tcPr>
          <w:p w14:paraId="49FA193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AA53290"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76CD7FB2" w14:textId="77777777" w:rsidTr="00BB5D1C">
        <w:tc>
          <w:tcPr>
            <w:tcW w:w="704" w:type="dxa"/>
          </w:tcPr>
          <w:p w14:paraId="3D653CF1"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FDFC676"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A2BD73A" w14:textId="77777777" w:rsidTr="00BB5D1C">
        <w:tc>
          <w:tcPr>
            <w:tcW w:w="704" w:type="dxa"/>
          </w:tcPr>
          <w:p w14:paraId="44A8BFF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8D9E4D1"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1F23BCAE" w14:textId="77777777" w:rsidTr="00BB5D1C">
        <w:tc>
          <w:tcPr>
            <w:tcW w:w="704" w:type="dxa"/>
          </w:tcPr>
          <w:p w14:paraId="7EECB9D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AA24AFD"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59D55665" w14:textId="77777777" w:rsidTr="00BB5D1C">
        <w:tc>
          <w:tcPr>
            <w:tcW w:w="704" w:type="dxa"/>
          </w:tcPr>
          <w:p w14:paraId="390A20D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49B032A"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6887E742" w14:textId="77777777" w:rsidTr="00BB5D1C">
        <w:tc>
          <w:tcPr>
            <w:tcW w:w="704" w:type="dxa"/>
          </w:tcPr>
          <w:p w14:paraId="68604F5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1D16120" w14:textId="385D271C"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934040">
              <w:rPr>
                <w:rFonts w:cstheme="minorHAnsi"/>
                <w:b/>
                <w:bCs/>
                <w:sz w:val="24"/>
                <w:szCs w:val="24"/>
              </w:rPr>
              <w:t xml:space="preserve">OIPSN </w:t>
            </w:r>
            <w:r w:rsidR="008A36C4" w:rsidRPr="008A36C4">
              <w:rPr>
                <w:rFonts w:cstheme="minorHAnsi"/>
                <w:b/>
                <w:bCs/>
                <w:sz w:val="24"/>
                <w:szCs w:val="24"/>
              </w:rPr>
              <w:t>Code of Conduct for Staff and Volunteers in Schools</w:t>
            </w:r>
          </w:p>
        </w:tc>
      </w:tr>
    </w:tbl>
    <w:p w14:paraId="40BFB8A0" w14:textId="77777777" w:rsidR="00CA119D" w:rsidRPr="00E00254" w:rsidRDefault="00CA119D" w:rsidP="00293060">
      <w:pPr>
        <w:spacing w:after="0" w:line="240" w:lineRule="auto"/>
        <w:rPr>
          <w:rFonts w:cstheme="minorHAnsi"/>
        </w:rPr>
      </w:pPr>
    </w:p>
    <w:p w14:paraId="161AB050" w14:textId="77777777" w:rsidR="00CA119D" w:rsidRPr="00E00254" w:rsidRDefault="00CA119D" w:rsidP="00293060">
      <w:pPr>
        <w:spacing w:after="0" w:line="240" w:lineRule="auto"/>
        <w:rPr>
          <w:rFonts w:cstheme="minorHAnsi"/>
        </w:rPr>
      </w:pPr>
    </w:p>
    <w:p w14:paraId="18EAACE7" w14:textId="77777777" w:rsidR="00CA119D" w:rsidRPr="00E00254" w:rsidRDefault="00CA119D" w:rsidP="00293060">
      <w:pPr>
        <w:spacing w:after="0" w:line="240" w:lineRule="auto"/>
        <w:rPr>
          <w:rFonts w:cstheme="minorHAnsi"/>
        </w:rPr>
      </w:pPr>
    </w:p>
    <w:p w14:paraId="7DF7EA76" w14:textId="77777777" w:rsidR="00CA119D" w:rsidRPr="00E00254" w:rsidRDefault="00CA119D" w:rsidP="00293060">
      <w:pPr>
        <w:spacing w:after="0" w:line="240" w:lineRule="auto"/>
        <w:rPr>
          <w:rFonts w:cstheme="minorHAnsi"/>
        </w:rPr>
      </w:pPr>
    </w:p>
    <w:p w14:paraId="2AEABB30" w14:textId="77777777" w:rsidR="00CA119D" w:rsidRPr="00E00254" w:rsidRDefault="00CA119D" w:rsidP="003F212A">
      <w:pPr>
        <w:spacing w:after="0"/>
        <w:rPr>
          <w:rFonts w:cstheme="minorHAnsi"/>
        </w:rPr>
      </w:pPr>
    </w:p>
    <w:p w14:paraId="0A1BDFE8" w14:textId="77777777" w:rsidR="00CA119D" w:rsidRPr="00E00254" w:rsidRDefault="00CA119D" w:rsidP="003F212A">
      <w:pPr>
        <w:spacing w:after="0"/>
        <w:rPr>
          <w:rFonts w:cstheme="minorHAnsi"/>
        </w:rPr>
      </w:pPr>
    </w:p>
    <w:p w14:paraId="6A6974FC" w14:textId="77777777" w:rsidR="003F212A" w:rsidRDefault="003F212A" w:rsidP="003F212A">
      <w:pPr>
        <w:spacing w:after="0"/>
        <w:rPr>
          <w:rFonts w:cstheme="minorHAnsi"/>
        </w:rPr>
      </w:pPr>
    </w:p>
    <w:p w14:paraId="6AB9E01B" w14:textId="77777777" w:rsidR="00293060" w:rsidRPr="00E00254" w:rsidRDefault="00293060" w:rsidP="003F212A">
      <w:pPr>
        <w:spacing w:after="0"/>
        <w:rPr>
          <w:rFonts w:cstheme="minorHAnsi"/>
        </w:rPr>
      </w:pPr>
    </w:p>
    <w:p w14:paraId="77D74F9C" w14:textId="0C065E72" w:rsidR="003F212A" w:rsidRDefault="003F212A" w:rsidP="003F212A">
      <w:pPr>
        <w:spacing w:after="0"/>
        <w:rPr>
          <w:rFonts w:cstheme="minorHAnsi"/>
        </w:rPr>
      </w:pPr>
    </w:p>
    <w:p w14:paraId="6B61ECDD" w14:textId="77777777" w:rsidR="00EA2905" w:rsidRPr="00E00254" w:rsidRDefault="00EA2905" w:rsidP="003F212A">
      <w:pPr>
        <w:spacing w:after="0"/>
        <w:rPr>
          <w:rFonts w:cstheme="minorHAnsi"/>
        </w:rPr>
      </w:pPr>
    </w:p>
    <w:p w14:paraId="1A1611C7" w14:textId="77777777" w:rsidR="00CA119D" w:rsidRPr="00E00254" w:rsidRDefault="00CA119D" w:rsidP="003F212A">
      <w:pPr>
        <w:spacing w:after="0"/>
        <w:rPr>
          <w:rFonts w:cstheme="minorHAnsi"/>
        </w:rPr>
      </w:pPr>
    </w:p>
    <w:p w14:paraId="5BB4CDBE" w14:textId="1C35C5C5" w:rsidR="00224E91" w:rsidRPr="00EA2905" w:rsidRDefault="00293060" w:rsidP="003842F7">
      <w:pPr>
        <w:pStyle w:val="ListParagraph"/>
        <w:numPr>
          <w:ilvl w:val="0"/>
          <w:numId w:val="52"/>
        </w:numPr>
        <w:spacing w:after="0" w:line="240" w:lineRule="auto"/>
        <w:jc w:val="both"/>
        <w:rPr>
          <w:rFonts w:cstheme="minorHAnsi"/>
          <w:sz w:val="24"/>
          <w:szCs w:val="24"/>
        </w:rPr>
      </w:pPr>
      <w:r w:rsidRPr="00EA2905">
        <w:rPr>
          <w:rFonts w:cstheme="minorHAnsi"/>
          <w:b/>
          <w:sz w:val="24"/>
          <w:szCs w:val="24"/>
        </w:rPr>
        <w:lastRenderedPageBreak/>
        <w:t>CHILD PROTECTION ETHOS</w:t>
      </w:r>
    </w:p>
    <w:p w14:paraId="2E9B7073" w14:textId="62CBA048" w:rsidR="00EA2905" w:rsidRDefault="00EA2905" w:rsidP="00EA2905">
      <w:pPr>
        <w:spacing w:after="0" w:line="240" w:lineRule="auto"/>
        <w:ind w:left="60"/>
        <w:jc w:val="both"/>
        <w:rPr>
          <w:rFonts w:cstheme="minorHAnsi"/>
          <w:b/>
          <w:color w:val="FF0000"/>
          <w:sz w:val="24"/>
          <w:szCs w:val="24"/>
        </w:rPr>
      </w:pPr>
    </w:p>
    <w:p w14:paraId="4245D2AE" w14:textId="0CF3562F" w:rsidR="00237BE3" w:rsidRPr="00EA2905" w:rsidRDefault="00EA2905" w:rsidP="00EA2905">
      <w:pPr>
        <w:spacing w:after="0" w:line="240" w:lineRule="auto"/>
        <w:jc w:val="both"/>
        <w:rPr>
          <w:rFonts w:cstheme="minorHAnsi"/>
          <w:sz w:val="24"/>
          <w:szCs w:val="24"/>
        </w:rPr>
      </w:pPr>
      <w:r w:rsidRPr="00EA2905">
        <w:rPr>
          <w:rFonts w:cstheme="minorHAnsi"/>
          <w:sz w:val="24"/>
          <w:szCs w:val="24"/>
        </w:rPr>
        <w:t xml:space="preserve">Oakgrove Integrated Primary and Nursery School has an ethos that empowers children. </w:t>
      </w:r>
      <w:r>
        <w:rPr>
          <w:rFonts w:cstheme="minorHAnsi"/>
          <w:sz w:val="24"/>
          <w:szCs w:val="24"/>
        </w:rPr>
        <w:t>At</w:t>
      </w:r>
      <w:r w:rsidRPr="00EA2905">
        <w:rPr>
          <w:rFonts w:cstheme="minorHAnsi"/>
          <w:sz w:val="24"/>
          <w:szCs w:val="24"/>
        </w:rPr>
        <w:t xml:space="preserve"> Oakgrove</w:t>
      </w:r>
      <w:r>
        <w:rPr>
          <w:rFonts w:cstheme="minorHAnsi"/>
          <w:sz w:val="24"/>
          <w:szCs w:val="24"/>
        </w:rPr>
        <w:t>,</w:t>
      </w:r>
      <w:r w:rsidRPr="00EA2905">
        <w:rPr>
          <w:rFonts w:cstheme="minorHAnsi"/>
          <w:sz w:val="24"/>
          <w:szCs w:val="24"/>
        </w:rPr>
        <w:t xml:space="preserve"> children are encouraged to voice their ideas, feelings and opinions. Children are treated with respect and their opinions are valued. Oakgrove has a policy of partnership between home and school.</w:t>
      </w:r>
    </w:p>
    <w:p w14:paraId="0BB04331" w14:textId="2AA8DCF5" w:rsidR="00224E91" w:rsidRPr="00293060" w:rsidRDefault="00224E91" w:rsidP="00EA2905">
      <w:pPr>
        <w:spacing w:after="0" w:line="240" w:lineRule="auto"/>
        <w:jc w:val="both"/>
        <w:rPr>
          <w:rFonts w:cstheme="minorHAnsi"/>
          <w:sz w:val="24"/>
          <w:szCs w:val="24"/>
        </w:rPr>
      </w:pPr>
      <w:r w:rsidRPr="00293060">
        <w:rPr>
          <w:rFonts w:cstheme="minorHAnsi"/>
          <w:sz w:val="24"/>
          <w:szCs w:val="24"/>
        </w:rPr>
        <w:t xml:space="preserve">We in </w:t>
      </w:r>
      <w:r w:rsidR="00EA2905" w:rsidRPr="00EA2905">
        <w:rPr>
          <w:rFonts w:cstheme="minorHAnsi"/>
          <w:bCs/>
          <w:sz w:val="24"/>
          <w:szCs w:val="24"/>
        </w:rPr>
        <w:t>Oakgrove IPSN</w:t>
      </w:r>
      <w:r w:rsidRPr="00EA2905">
        <w:rPr>
          <w:rFonts w:cstheme="minorHAnsi"/>
          <w:sz w:val="24"/>
          <w:szCs w:val="24"/>
        </w:rPr>
        <w:t xml:space="preserve"> </w:t>
      </w:r>
      <w:r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040E6A73"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3816615E"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4DA237B4" w14:textId="77777777" w:rsidR="00237BE3" w:rsidRPr="00293060" w:rsidRDefault="00237BE3" w:rsidP="00293060">
      <w:pPr>
        <w:spacing w:after="0" w:line="240" w:lineRule="auto"/>
        <w:jc w:val="both"/>
        <w:rPr>
          <w:rFonts w:cstheme="minorHAnsi"/>
          <w:sz w:val="24"/>
          <w:szCs w:val="24"/>
        </w:rPr>
      </w:pPr>
    </w:p>
    <w:p w14:paraId="633FC516"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2078CEE3" w14:textId="77777777" w:rsidR="00237BE3" w:rsidRPr="00293060" w:rsidRDefault="00237BE3" w:rsidP="00293060">
      <w:pPr>
        <w:spacing w:after="0" w:line="240" w:lineRule="auto"/>
        <w:jc w:val="both"/>
        <w:rPr>
          <w:rFonts w:cstheme="minorHAnsi"/>
          <w:sz w:val="24"/>
          <w:szCs w:val="24"/>
        </w:rPr>
      </w:pPr>
    </w:p>
    <w:p w14:paraId="55A59189"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4BCD2204" w14:textId="77777777" w:rsidR="00237BE3" w:rsidRPr="00293060" w:rsidRDefault="00237BE3" w:rsidP="00293060">
      <w:pPr>
        <w:spacing w:after="0" w:line="240" w:lineRule="auto"/>
        <w:jc w:val="both"/>
        <w:rPr>
          <w:rFonts w:cstheme="minorHAnsi"/>
          <w:sz w:val="24"/>
          <w:szCs w:val="24"/>
        </w:rPr>
      </w:pPr>
    </w:p>
    <w:p w14:paraId="179EC6DA" w14:textId="77777777" w:rsidR="00235CC7" w:rsidRPr="00293060" w:rsidRDefault="00633190" w:rsidP="003842F7">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413F530A" w14:textId="77777777" w:rsidR="00293060" w:rsidRPr="00C6758D" w:rsidRDefault="00633190" w:rsidP="003842F7">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3561892A" w14:textId="77777777" w:rsidR="00293060" w:rsidRPr="00C6758D" w:rsidRDefault="00633190" w:rsidP="003842F7">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79D7E4A0" w14:textId="77777777" w:rsidR="00633190" w:rsidRPr="00293060" w:rsidRDefault="00633190" w:rsidP="003842F7">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6A6ABC31" w14:textId="77777777" w:rsidR="00633190" w:rsidRPr="00293060" w:rsidRDefault="00633190" w:rsidP="003842F7">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1BC29D90" w14:textId="77777777" w:rsidR="00633190" w:rsidRPr="00E00254" w:rsidRDefault="00633190" w:rsidP="003842F7">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14235729" w14:textId="77777777" w:rsidR="00633190" w:rsidRPr="00E00254" w:rsidRDefault="00235CC7" w:rsidP="003842F7">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2AD37C10" w14:textId="77777777" w:rsidR="00633190" w:rsidRPr="00E00254" w:rsidRDefault="00633190" w:rsidP="003842F7">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0E4B462F" w14:textId="77777777" w:rsidR="00920330" w:rsidRPr="00E00254" w:rsidRDefault="00920330" w:rsidP="00920330">
      <w:pPr>
        <w:pStyle w:val="ListParagraph"/>
        <w:spacing w:after="0" w:line="240" w:lineRule="auto"/>
        <w:ind w:left="426"/>
        <w:rPr>
          <w:rFonts w:cstheme="minorHAnsi"/>
          <w:sz w:val="24"/>
          <w:szCs w:val="24"/>
        </w:rPr>
      </w:pPr>
    </w:p>
    <w:p w14:paraId="77BC1B1B" w14:textId="77777777" w:rsidR="00237BE3" w:rsidRPr="00EA2905" w:rsidRDefault="00237BE3" w:rsidP="00EA2905">
      <w:pPr>
        <w:spacing w:after="0" w:line="240" w:lineRule="auto"/>
        <w:jc w:val="both"/>
        <w:rPr>
          <w:rFonts w:cstheme="minorHAnsi"/>
          <w:b/>
          <w:sz w:val="24"/>
          <w:szCs w:val="24"/>
        </w:rPr>
      </w:pPr>
    </w:p>
    <w:p w14:paraId="0668CECD" w14:textId="62CE6004"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7DD248D7" w14:textId="77777777" w:rsidR="00235CC7" w:rsidRPr="00E00254" w:rsidRDefault="00235CC7" w:rsidP="00293060">
      <w:pPr>
        <w:spacing w:after="0" w:line="240" w:lineRule="auto"/>
        <w:jc w:val="both"/>
        <w:rPr>
          <w:rFonts w:cstheme="minorHAnsi"/>
          <w:b/>
          <w:color w:val="FF0000"/>
          <w:sz w:val="28"/>
          <w:szCs w:val="28"/>
        </w:rPr>
      </w:pPr>
    </w:p>
    <w:p w14:paraId="07414D0E"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6F35C9C1" w14:textId="77777777" w:rsidR="00235CC7" w:rsidRPr="00E00254" w:rsidRDefault="00235CC7" w:rsidP="00293060">
      <w:pPr>
        <w:tabs>
          <w:tab w:val="num" w:pos="0"/>
        </w:tabs>
        <w:spacing w:after="0" w:line="240" w:lineRule="auto"/>
        <w:jc w:val="both"/>
        <w:rPr>
          <w:rFonts w:cstheme="minorHAnsi"/>
          <w:sz w:val="24"/>
          <w:szCs w:val="24"/>
        </w:rPr>
      </w:pPr>
    </w:p>
    <w:p w14:paraId="7D89EFBD"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2FBF24F7"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2D575A57" w14:textId="77777777" w:rsidR="00ED08F2" w:rsidRDefault="00ED08F2" w:rsidP="00293060">
      <w:pPr>
        <w:numPr>
          <w:ilvl w:val="0"/>
          <w:numId w:val="1"/>
        </w:numPr>
        <w:tabs>
          <w:tab w:val="num" w:pos="360"/>
        </w:tabs>
        <w:spacing w:after="0" w:line="240" w:lineRule="auto"/>
        <w:ind w:hanging="720"/>
        <w:jc w:val="both"/>
        <w:rPr>
          <w:rFonts w:cstheme="minorHAnsi"/>
          <w:sz w:val="24"/>
          <w:szCs w:val="24"/>
        </w:rPr>
      </w:pPr>
      <w:r w:rsidRPr="00ED08F2">
        <w:rPr>
          <w:rFonts w:cstheme="minorHAnsi"/>
          <w:sz w:val="24"/>
          <w:szCs w:val="24"/>
          <w:lang w:eastAsia="en-GB"/>
        </w:rPr>
        <w:t>Misuse of Drugs &amp; Substance 2021 - 2025</w:t>
      </w:r>
      <w:r w:rsidR="001F752B" w:rsidRPr="00E00254">
        <w:rPr>
          <w:rFonts w:cstheme="minorHAnsi"/>
          <w:sz w:val="24"/>
          <w:szCs w:val="24"/>
        </w:rPr>
        <w:t>Positive</w:t>
      </w:r>
    </w:p>
    <w:p w14:paraId="57765993" w14:textId="42700935" w:rsidR="009E76FF" w:rsidRPr="00E00254" w:rsidRDefault="00ED08F2" w:rsidP="00293060">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 xml:space="preserve">Positive </w:t>
      </w:r>
      <w:r w:rsidR="009E76FF" w:rsidRPr="00E00254">
        <w:rPr>
          <w:rFonts w:cstheme="minorHAnsi"/>
          <w:sz w:val="24"/>
          <w:szCs w:val="24"/>
        </w:rPr>
        <w:t>B</w:t>
      </w:r>
      <w:r w:rsidR="001F752B" w:rsidRPr="00E00254">
        <w:rPr>
          <w:rFonts w:cstheme="minorHAnsi"/>
          <w:sz w:val="24"/>
          <w:szCs w:val="24"/>
        </w:rPr>
        <w:t xml:space="preserve">ehaviour Management </w:t>
      </w:r>
    </w:p>
    <w:p w14:paraId="7257485F"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lastRenderedPageBreak/>
        <w:t xml:space="preserve">Staff </w:t>
      </w:r>
      <w:r w:rsidR="009E76FF" w:rsidRPr="00E00254">
        <w:rPr>
          <w:rFonts w:cstheme="minorHAnsi"/>
          <w:sz w:val="24"/>
          <w:szCs w:val="24"/>
          <w:lang w:eastAsia="en-GB"/>
        </w:rPr>
        <w:t>Code of Conduct</w:t>
      </w:r>
    </w:p>
    <w:p w14:paraId="19805AE7"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6C2C031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6F7F8BE1" w14:textId="77777777"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0B2620C4"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50C3B39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7ECD0D5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1B85442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62956B81"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194A290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4D15B4DC" w14:textId="5A104EB2"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r w:rsidR="00ED08F2">
        <w:rPr>
          <w:rFonts w:cstheme="minorHAnsi"/>
          <w:sz w:val="24"/>
          <w:szCs w:val="24"/>
        </w:rPr>
        <w:t>(DRAFT)</w:t>
      </w:r>
    </w:p>
    <w:p w14:paraId="54C82D4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1E7E7A2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751FFC55"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6720397E" w14:textId="77777777" w:rsidR="00224E91" w:rsidRPr="00E00254" w:rsidRDefault="00224E91" w:rsidP="00235CC7">
      <w:pPr>
        <w:spacing w:after="0" w:line="240" w:lineRule="auto"/>
        <w:jc w:val="both"/>
        <w:rPr>
          <w:rFonts w:cstheme="minorHAnsi"/>
          <w:color w:val="FF0000"/>
          <w:sz w:val="24"/>
          <w:szCs w:val="24"/>
        </w:rPr>
      </w:pPr>
    </w:p>
    <w:p w14:paraId="5A4A9746" w14:textId="4C108D8E"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School office or </w:t>
      </w:r>
      <w:r w:rsidR="00EA2905">
        <w:rPr>
          <w:rFonts w:cstheme="minorHAnsi"/>
          <w:b/>
          <w:sz w:val="24"/>
          <w:szCs w:val="24"/>
        </w:rPr>
        <w:t>on the ‘Parents Section’ of the school app.</w:t>
      </w:r>
      <w:r w:rsidRPr="00E00254">
        <w:rPr>
          <w:rFonts w:cstheme="minorHAnsi"/>
          <w:sz w:val="24"/>
          <w:szCs w:val="24"/>
          <w:lang w:eastAsia="en-GB"/>
        </w:rPr>
        <w:t xml:space="preserve"> </w:t>
      </w:r>
    </w:p>
    <w:p w14:paraId="7A9A45F9" w14:textId="77777777" w:rsidR="00235CC7" w:rsidRPr="00E00254" w:rsidRDefault="00235CC7" w:rsidP="00235CC7">
      <w:pPr>
        <w:spacing w:after="0" w:line="240" w:lineRule="auto"/>
        <w:rPr>
          <w:rFonts w:cstheme="minorHAnsi"/>
          <w:b/>
          <w:sz w:val="24"/>
          <w:szCs w:val="24"/>
        </w:rPr>
      </w:pPr>
    </w:p>
    <w:p w14:paraId="0B7B50BB"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14D4BF5F" w14:textId="77777777" w:rsidR="00235CC7" w:rsidRPr="00E00254" w:rsidRDefault="00235CC7" w:rsidP="00235CC7">
      <w:pPr>
        <w:tabs>
          <w:tab w:val="left" w:pos="426"/>
        </w:tabs>
        <w:spacing w:after="0" w:line="240" w:lineRule="auto"/>
        <w:rPr>
          <w:rFonts w:cstheme="minorHAnsi"/>
          <w:sz w:val="24"/>
          <w:szCs w:val="24"/>
        </w:rPr>
      </w:pPr>
    </w:p>
    <w:p w14:paraId="40BE6425" w14:textId="6689022F" w:rsidR="00224E91" w:rsidRPr="00EA2905"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A2905">
        <w:rPr>
          <w:rFonts w:cstheme="minorHAnsi"/>
          <w:sz w:val="24"/>
          <w:szCs w:val="24"/>
        </w:rPr>
        <w:t xml:space="preserve"> Governors</w:t>
      </w:r>
      <w:r w:rsidR="00EA2905" w:rsidRPr="00EA2905">
        <w:rPr>
          <w:rFonts w:cstheme="minorHAnsi"/>
          <w:sz w:val="24"/>
          <w:szCs w:val="24"/>
        </w:rPr>
        <w:t>:</w:t>
      </w:r>
      <w:r w:rsidR="00235CC7" w:rsidRPr="00EA2905">
        <w:rPr>
          <w:rFonts w:cstheme="minorHAnsi"/>
          <w:sz w:val="24"/>
          <w:szCs w:val="24"/>
        </w:rPr>
        <w:t xml:space="preserve"> </w:t>
      </w:r>
      <w:r w:rsidR="00EA2905" w:rsidRPr="00EA2905">
        <w:rPr>
          <w:rFonts w:cstheme="minorHAnsi"/>
          <w:b/>
          <w:bCs/>
          <w:sz w:val="24"/>
          <w:szCs w:val="24"/>
        </w:rPr>
        <w:t xml:space="preserve">Mr </w:t>
      </w:r>
      <w:r w:rsidR="00EA2905" w:rsidRPr="00EA2905">
        <w:rPr>
          <w:rFonts w:cstheme="minorHAnsi"/>
          <w:b/>
          <w:sz w:val="24"/>
          <w:szCs w:val="24"/>
        </w:rPr>
        <w:t>Jonathan Gray</w:t>
      </w:r>
    </w:p>
    <w:p w14:paraId="6314C7F7" w14:textId="7A059358" w:rsidR="00224E91" w:rsidRPr="00EA2905" w:rsidRDefault="00224E91" w:rsidP="0041334D">
      <w:pPr>
        <w:numPr>
          <w:ilvl w:val="0"/>
          <w:numId w:val="3"/>
        </w:numPr>
        <w:tabs>
          <w:tab w:val="left" w:pos="426"/>
        </w:tabs>
        <w:spacing w:after="0" w:line="240" w:lineRule="auto"/>
        <w:ind w:left="0" w:firstLine="0"/>
        <w:jc w:val="both"/>
        <w:rPr>
          <w:rFonts w:cstheme="minorHAnsi"/>
          <w:sz w:val="24"/>
          <w:szCs w:val="24"/>
        </w:rPr>
      </w:pPr>
      <w:r w:rsidRPr="00EA2905">
        <w:rPr>
          <w:rFonts w:cstheme="minorHAnsi"/>
          <w:sz w:val="24"/>
          <w:szCs w:val="24"/>
        </w:rPr>
        <w:t xml:space="preserve">Designated </w:t>
      </w:r>
      <w:r w:rsidR="0052530D" w:rsidRPr="00EA2905">
        <w:rPr>
          <w:rFonts w:cstheme="minorHAnsi"/>
          <w:sz w:val="24"/>
          <w:szCs w:val="24"/>
        </w:rPr>
        <w:t>Governor for Child Protection</w:t>
      </w:r>
      <w:r w:rsidR="00EA2905" w:rsidRPr="00EA2905">
        <w:rPr>
          <w:rFonts w:cstheme="minorHAnsi"/>
          <w:sz w:val="24"/>
          <w:szCs w:val="24"/>
        </w:rPr>
        <w:t>:</w:t>
      </w:r>
      <w:r w:rsidR="0052530D" w:rsidRPr="00EA2905">
        <w:rPr>
          <w:rFonts w:cstheme="minorHAnsi"/>
          <w:sz w:val="24"/>
          <w:szCs w:val="24"/>
        </w:rPr>
        <w:t xml:space="preserve"> </w:t>
      </w:r>
      <w:r w:rsidR="00EA2905" w:rsidRPr="00EA2905">
        <w:rPr>
          <w:rFonts w:cstheme="minorHAnsi"/>
          <w:b/>
          <w:bCs/>
          <w:sz w:val="24"/>
          <w:szCs w:val="24"/>
        </w:rPr>
        <w:t>Mr Charlie Hassan</w:t>
      </w:r>
    </w:p>
    <w:p w14:paraId="2F48377B" w14:textId="198F8E97" w:rsidR="00224E91" w:rsidRPr="00EA2905" w:rsidRDefault="00131F7C" w:rsidP="0041334D">
      <w:pPr>
        <w:numPr>
          <w:ilvl w:val="0"/>
          <w:numId w:val="3"/>
        </w:numPr>
        <w:tabs>
          <w:tab w:val="left" w:pos="426"/>
        </w:tabs>
        <w:spacing w:after="0" w:line="240" w:lineRule="auto"/>
        <w:ind w:left="0" w:firstLine="0"/>
        <w:jc w:val="both"/>
        <w:rPr>
          <w:rFonts w:cstheme="minorHAnsi"/>
          <w:sz w:val="24"/>
          <w:szCs w:val="24"/>
        </w:rPr>
      </w:pPr>
      <w:r w:rsidRPr="00EA2905">
        <w:rPr>
          <w:rFonts w:cstheme="minorHAnsi"/>
          <w:sz w:val="24"/>
          <w:szCs w:val="24"/>
        </w:rPr>
        <w:t>Principal</w:t>
      </w:r>
      <w:r w:rsidR="00EA2905" w:rsidRPr="00EA2905">
        <w:rPr>
          <w:rFonts w:cstheme="minorHAnsi"/>
          <w:sz w:val="24"/>
          <w:szCs w:val="24"/>
        </w:rPr>
        <w:t>:</w:t>
      </w:r>
      <w:r w:rsidR="0052530D" w:rsidRPr="00EA2905">
        <w:rPr>
          <w:rFonts w:cstheme="minorHAnsi"/>
          <w:sz w:val="24"/>
          <w:szCs w:val="24"/>
        </w:rPr>
        <w:t xml:space="preserve"> </w:t>
      </w:r>
      <w:r w:rsidR="00EA2905" w:rsidRPr="00EA2905">
        <w:rPr>
          <w:rFonts w:cstheme="minorHAnsi"/>
          <w:b/>
          <w:bCs/>
          <w:sz w:val="24"/>
          <w:szCs w:val="24"/>
        </w:rPr>
        <w:t>Mrs</w:t>
      </w:r>
      <w:r w:rsidR="00EA2905" w:rsidRPr="00EA2905">
        <w:rPr>
          <w:rFonts w:cstheme="minorHAnsi"/>
          <w:sz w:val="24"/>
          <w:szCs w:val="24"/>
        </w:rPr>
        <w:t xml:space="preserve"> </w:t>
      </w:r>
      <w:r w:rsidR="00EA2905" w:rsidRPr="00EA2905">
        <w:rPr>
          <w:rFonts w:cstheme="minorHAnsi"/>
          <w:b/>
          <w:sz w:val="24"/>
          <w:szCs w:val="24"/>
        </w:rPr>
        <w:t>Ashley Donaghey</w:t>
      </w:r>
    </w:p>
    <w:p w14:paraId="008540FB" w14:textId="44681D00" w:rsidR="00224E91" w:rsidRPr="00EA2905" w:rsidRDefault="00131F7C" w:rsidP="0041334D">
      <w:pPr>
        <w:numPr>
          <w:ilvl w:val="0"/>
          <w:numId w:val="3"/>
        </w:numPr>
        <w:tabs>
          <w:tab w:val="left" w:pos="426"/>
        </w:tabs>
        <w:spacing w:after="0" w:line="240" w:lineRule="auto"/>
        <w:ind w:left="0" w:firstLine="0"/>
        <w:jc w:val="both"/>
        <w:rPr>
          <w:rFonts w:cstheme="minorHAnsi"/>
          <w:sz w:val="24"/>
          <w:szCs w:val="24"/>
        </w:rPr>
      </w:pPr>
      <w:r w:rsidRPr="00EA2905">
        <w:rPr>
          <w:rFonts w:cstheme="minorHAnsi"/>
          <w:sz w:val="24"/>
          <w:szCs w:val="24"/>
        </w:rPr>
        <w:t>Designated Teacher</w:t>
      </w:r>
      <w:r w:rsidR="00EA2905" w:rsidRPr="00EA2905">
        <w:rPr>
          <w:rFonts w:cstheme="minorHAnsi"/>
          <w:sz w:val="24"/>
          <w:szCs w:val="24"/>
        </w:rPr>
        <w:t xml:space="preserve">: </w:t>
      </w:r>
      <w:r w:rsidR="00EA2905" w:rsidRPr="00EA2905">
        <w:rPr>
          <w:rFonts w:cstheme="minorHAnsi"/>
          <w:b/>
          <w:bCs/>
          <w:sz w:val="24"/>
          <w:szCs w:val="24"/>
        </w:rPr>
        <w:t>Mr Nial Gill</w:t>
      </w:r>
    </w:p>
    <w:p w14:paraId="131A81C0" w14:textId="77C6FE89" w:rsidR="00224E91" w:rsidRPr="00EA2905" w:rsidRDefault="00131F7C" w:rsidP="0041334D">
      <w:pPr>
        <w:numPr>
          <w:ilvl w:val="0"/>
          <w:numId w:val="3"/>
        </w:numPr>
        <w:tabs>
          <w:tab w:val="left" w:pos="426"/>
        </w:tabs>
        <w:spacing w:after="0" w:line="240" w:lineRule="auto"/>
        <w:ind w:left="0" w:firstLine="0"/>
        <w:jc w:val="both"/>
        <w:rPr>
          <w:rFonts w:cstheme="minorHAnsi"/>
          <w:sz w:val="24"/>
          <w:szCs w:val="24"/>
        </w:rPr>
      </w:pPr>
      <w:r w:rsidRPr="00EA2905">
        <w:rPr>
          <w:rFonts w:cstheme="minorHAnsi"/>
          <w:sz w:val="24"/>
          <w:szCs w:val="24"/>
        </w:rPr>
        <w:t>Deputy Designated Teacher</w:t>
      </w:r>
      <w:r w:rsidR="0052530D" w:rsidRPr="00EA2905">
        <w:rPr>
          <w:rFonts w:cstheme="minorHAnsi"/>
          <w:sz w:val="24"/>
          <w:szCs w:val="24"/>
        </w:rPr>
        <w:t>s</w:t>
      </w:r>
      <w:r w:rsidR="00EA2905" w:rsidRPr="00EA2905">
        <w:rPr>
          <w:rFonts w:cstheme="minorHAnsi"/>
          <w:sz w:val="24"/>
          <w:szCs w:val="24"/>
        </w:rPr>
        <w:t>:</w:t>
      </w:r>
      <w:r w:rsidR="0052530D" w:rsidRPr="00EA2905">
        <w:rPr>
          <w:rFonts w:cstheme="minorHAnsi"/>
          <w:sz w:val="24"/>
          <w:szCs w:val="24"/>
        </w:rPr>
        <w:t xml:space="preserve"> </w:t>
      </w:r>
      <w:r w:rsidR="00EA2905">
        <w:rPr>
          <w:rFonts w:cstheme="minorHAnsi"/>
          <w:b/>
          <w:sz w:val="24"/>
          <w:szCs w:val="24"/>
        </w:rPr>
        <w:t>Mr Tony Keenan, Mrs Catriona Sargent, M</w:t>
      </w:r>
      <w:r w:rsidR="00C842ED">
        <w:rPr>
          <w:rFonts w:cstheme="minorHAnsi"/>
          <w:b/>
          <w:sz w:val="24"/>
          <w:szCs w:val="24"/>
        </w:rPr>
        <w:t>s Lorna Wilson, Ms Eileen Barber</w:t>
      </w:r>
    </w:p>
    <w:p w14:paraId="7AF06ECD" w14:textId="77777777" w:rsidR="00224E91" w:rsidRPr="00E00254" w:rsidRDefault="00224E91" w:rsidP="00235CC7">
      <w:pPr>
        <w:spacing w:after="0" w:line="240" w:lineRule="auto"/>
        <w:rPr>
          <w:rFonts w:cstheme="minorHAnsi"/>
          <w:b/>
          <w:sz w:val="24"/>
          <w:szCs w:val="24"/>
        </w:rPr>
      </w:pPr>
    </w:p>
    <w:p w14:paraId="74D7A1D2" w14:textId="77777777" w:rsidR="00BA3D6E" w:rsidRDefault="00BA3D6E" w:rsidP="00235CC7">
      <w:pPr>
        <w:spacing w:after="0" w:line="240" w:lineRule="auto"/>
        <w:rPr>
          <w:rFonts w:cstheme="minorHAnsi"/>
          <w:b/>
          <w:sz w:val="28"/>
          <w:szCs w:val="28"/>
        </w:rPr>
      </w:pPr>
    </w:p>
    <w:p w14:paraId="0F67FABD"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230AEB78" w14:textId="77777777" w:rsidR="00235CC7" w:rsidRPr="00BA3D6E" w:rsidRDefault="00235CC7" w:rsidP="00235CC7">
      <w:pPr>
        <w:spacing w:after="0" w:line="240" w:lineRule="auto"/>
        <w:rPr>
          <w:rFonts w:cstheme="minorHAnsi"/>
          <w:b/>
          <w:sz w:val="24"/>
          <w:szCs w:val="24"/>
        </w:rPr>
      </w:pPr>
    </w:p>
    <w:p w14:paraId="74F82705"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6EFDCF25" w14:textId="77777777" w:rsidR="00235CC7" w:rsidRPr="00BA3D6E" w:rsidRDefault="00235CC7" w:rsidP="00235CC7">
      <w:pPr>
        <w:tabs>
          <w:tab w:val="left" w:pos="426"/>
        </w:tabs>
        <w:spacing w:after="0" w:line="240" w:lineRule="auto"/>
        <w:ind w:left="360" w:hanging="360"/>
        <w:rPr>
          <w:rFonts w:cstheme="minorHAnsi"/>
          <w:b/>
          <w:sz w:val="24"/>
          <w:szCs w:val="24"/>
        </w:rPr>
      </w:pPr>
    </w:p>
    <w:p w14:paraId="1A00A0AD"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2520C56C" w14:textId="77777777" w:rsidR="00A13912" w:rsidRPr="00BA3D6E" w:rsidRDefault="00A13912" w:rsidP="00A13912">
      <w:pPr>
        <w:tabs>
          <w:tab w:val="left" w:pos="426"/>
        </w:tabs>
        <w:spacing w:after="0" w:line="240" w:lineRule="auto"/>
        <w:jc w:val="both"/>
        <w:rPr>
          <w:rFonts w:cstheme="minorHAnsi"/>
          <w:sz w:val="24"/>
          <w:szCs w:val="24"/>
        </w:rPr>
      </w:pPr>
    </w:p>
    <w:p w14:paraId="75427907"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1229F59C"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EC02315"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5C0ECC6C" w14:textId="77777777" w:rsidR="00BA3D6E" w:rsidRPr="00BA3D6E" w:rsidRDefault="00BA3D6E" w:rsidP="00BA3D6E">
      <w:pPr>
        <w:tabs>
          <w:tab w:val="left" w:pos="426"/>
        </w:tabs>
        <w:spacing w:after="0" w:line="240" w:lineRule="auto"/>
        <w:jc w:val="both"/>
        <w:rPr>
          <w:rFonts w:cstheme="minorHAnsi"/>
          <w:sz w:val="24"/>
          <w:szCs w:val="24"/>
        </w:rPr>
      </w:pPr>
    </w:p>
    <w:p w14:paraId="3EC52560"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2C379B0F" w14:textId="77777777" w:rsidR="00BA3D6E" w:rsidRPr="00BA3D6E" w:rsidRDefault="00BA3D6E" w:rsidP="00BA3D6E">
      <w:pPr>
        <w:tabs>
          <w:tab w:val="left" w:pos="426"/>
        </w:tabs>
        <w:spacing w:after="0" w:line="240" w:lineRule="auto"/>
        <w:jc w:val="both"/>
        <w:rPr>
          <w:rFonts w:cstheme="minorHAnsi"/>
          <w:sz w:val="24"/>
          <w:szCs w:val="24"/>
        </w:rPr>
      </w:pPr>
    </w:p>
    <w:p w14:paraId="6C44575A"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14D80DC9" w14:textId="77777777" w:rsidR="00BA3D6E" w:rsidRPr="00BA3D6E" w:rsidRDefault="00BA3D6E" w:rsidP="00BA3D6E">
      <w:pPr>
        <w:tabs>
          <w:tab w:val="left" w:pos="284"/>
        </w:tabs>
        <w:spacing w:after="0" w:line="240" w:lineRule="auto"/>
        <w:jc w:val="both"/>
        <w:rPr>
          <w:rFonts w:cstheme="minorHAnsi"/>
          <w:sz w:val="24"/>
          <w:szCs w:val="24"/>
        </w:rPr>
      </w:pPr>
    </w:p>
    <w:p w14:paraId="3F9595B0"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lastRenderedPageBreak/>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689C4738" w14:textId="77777777" w:rsidR="00BA3D6E" w:rsidRPr="00BA3D6E" w:rsidRDefault="00BA3D6E" w:rsidP="00BA3D6E">
      <w:pPr>
        <w:tabs>
          <w:tab w:val="left" w:pos="426"/>
        </w:tabs>
        <w:spacing w:after="0" w:line="240" w:lineRule="auto"/>
        <w:jc w:val="both"/>
        <w:rPr>
          <w:rFonts w:cstheme="minorHAnsi"/>
          <w:sz w:val="24"/>
          <w:szCs w:val="24"/>
        </w:rPr>
      </w:pPr>
    </w:p>
    <w:p w14:paraId="4E6517B8"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174BC8A9" w14:textId="77777777" w:rsidR="00BA3D6E" w:rsidRPr="00BA3D6E" w:rsidRDefault="00BA3D6E" w:rsidP="00BA3D6E">
      <w:pPr>
        <w:tabs>
          <w:tab w:val="left" w:pos="426"/>
        </w:tabs>
        <w:spacing w:after="0" w:line="240" w:lineRule="auto"/>
        <w:jc w:val="both"/>
        <w:rPr>
          <w:rFonts w:cstheme="minorHAnsi"/>
          <w:sz w:val="24"/>
          <w:szCs w:val="24"/>
        </w:rPr>
      </w:pPr>
    </w:p>
    <w:p w14:paraId="515DB490"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12E4E8DC" w14:textId="77777777" w:rsidR="00BA3D6E" w:rsidRPr="00BA3D6E" w:rsidRDefault="00BA3D6E" w:rsidP="00BA3D6E">
      <w:pPr>
        <w:tabs>
          <w:tab w:val="left" w:pos="426"/>
        </w:tabs>
        <w:spacing w:after="0" w:line="240" w:lineRule="auto"/>
        <w:jc w:val="both"/>
        <w:rPr>
          <w:rFonts w:cstheme="minorHAnsi"/>
          <w:sz w:val="24"/>
          <w:szCs w:val="24"/>
        </w:rPr>
      </w:pPr>
    </w:p>
    <w:p w14:paraId="72C5ECA7"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2E14AD5E"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A4BBBCC"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76707A57" w14:textId="77777777" w:rsidR="00BA3D6E" w:rsidRPr="00BA3D6E" w:rsidRDefault="00BA3D6E" w:rsidP="00BA3D6E">
      <w:pPr>
        <w:tabs>
          <w:tab w:val="left" w:pos="426"/>
        </w:tabs>
        <w:spacing w:after="0" w:line="240" w:lineRule="auto"/>
        <w:jc w:val="both"/>
        <w:rPr>
          <w:rFonts w:cstheme="minorHAnsi"/>
          <w:sz w:val="24"/>
          <w:szCs w:val="24"/>
        </w:rPr>
      </w:pPr>
    </w:p>
    <w:p w14:paraId="541257C3"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5EBDACEE" w14:textId="77777777" w:rsidR="00BA3D6E" w:rsidRPr="00BA3D6E" w:rsidRDefault="00BA3D6E" w:rsidP="00BA3D6E">
      <w:pPr>
        <w:tabs>
          <w:tab w:val="left" w:pos="426"/>
        </w:tabs>
        <w:spacing w:after="0" w:line="240" w:lineRule="auto"/>
        <w:jc w:val="both"/>
        <w:rPr>
          <w:rFonts w:cstheme="minorHAnsi"/>
          <w:sz w:val="24"/>
          <w:szCs w:val="24"/>
        </w:rPr>
      </w:pPr>
    </w:p>
    <w:p w14:paraId="2D9FFF2D"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E0D3D95" w14:textId="77777777" w:rsidR="00235CC7" w:rsidRPr="00BA3D6E" w:rsidRDefault="00235CC7" w:rsidP="00235CC7">
      <w:pPr>
        <w:spacing w:after="0" w:line="240" w:lineRule="auto"/>
        <w:rPr>
          <w:rFonts w:cstheme="minorHAnsi"/>
          <w:color w:val="FF0000"/>
          <w:sz w:val="24"/>
          <w:szCs w:val="24"/>
        </w:rPr>
      </w:pPr>
    </w:p>
    <w:p w14:paraId="0D006DF9"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6487B236" w14:textId="77777777" w:rsidR="009432C2" w:rsidRPr="00BA3D6E" w:rsidRDefault="009432C2" w:rsidP="00BA3D6E">
      <w:pPr>
        <w:tabs>
          <w:tab w:val="left" w:pos="426"/>
        </w:tabs>
        <w:spacing w:after="0" w:line="240" w:lineRule="auto"/>
        <w:jc w:val="both"/>
        <w:rPr>
          <w:rFonts w:cstheme="minorHAnsi"/>
          <w:b/>
          <w:sz w:val="24"/>
          <w:szCs w:val="24"/>
        </w:rPr>
      </w:pPr>
    </w:p>
    <w:p w14:paraId="44CCA9C4"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7A99B079" w14:textId="77777777" w:rsidR="00AE6914" w:rsidRPr="00BA3D6E" w:rsidRDefault="00AE6914" w:rsidP="00BA3D6E">
      <w:pPr>
        <w:spacing w:after="0" w:line="240" w:lineRule="auto"/>
        <w:jc w:val="both"/>
        <w:rPr>
          <w:rFonts w:cstheme="minorHAnsi"/>
          <w:sz w:val="24"/>
          <w:szCs w:val="24"/>
        </w:rPr>
      </w:pPr>
    </w:p>
    <w:p w14:paraId="7513FDDA"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1AFE839E" w14:textId="77777777" w:rsidR="00AE6914" w:rsidRPr="00BA3D6E" w:rsidRDefault="00AE6914" w:rsidP="00BA3D6E">
      <w:pPr>
        <w:spacing w:after="0" w:line="240" w:lineRule="auto"/>
        <w:jc w:val="both"/>
        <w:rPr>
          <w:rFonts w:cstheme="minorHAnsi"/>
          <w:sz w:val="24"/>
          <w:szCs w:val="24"/>
        </w:rPr>
      </w:pPr>
    </w:p>
    <w:p w14:paraId="310BFBC6"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33C69753" w14:textId="77777777" w:rsidR="00EF2132" w:rsidRPr="00BA3D6E" w:rsidRDefault="00EF2132" w:rsidP="00BA3D6E">
      <w:pPr>
        <w:spacing w:after="0" w:line="240" w:lineRule="auto"/>
        <w:jc w:val="both"/>
        <w:rPr>
          <w:rFonts w:cstheme="minorHAnsi"/>
          <w:sz w:val="24"/>
          <w:szCs w:val="24"/>
        </w:rPr>
      </w:pPr>
    </w:p>
    <w:p w14:paraId="64A80E10"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1E305D85" w14:textId="77777777" w:rsidR="009432C2" w:rsidRPr="00BA3D6E" w:rsidRDefault="009432C2" w:rsidP="00BA3D6E">
      <w:pPr>
        <w:spacing w:after="0" w:line="240" w:lineRule="auto"/>
        <w:jc w:val="both"/>
        <w:rPr>
          <w:rFonts w:cstheme="minorHAnsi"/>
          <w:b/>
          <w:sz w:val="24"/>
          <w:szCs w:val="24"/>
        </w:rPr>
      </w:pPr>
    </w:p>
    <w:p w14:paraId="40808BC3"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BoG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1E7E8684" w14:textId="77777777" w:rsidR="009432C2" w:rsidRPr="00BA3D6E" w:rsidRDefault="009432C2" w:rsidP="00BA3D6E">
      <w:pPr>
        <w:spacing w:after="0" w:line="240" w:lineRule="auto"/>
        <w:jc w:val="both"/>
        <w:rPr>
          <w:rFonts w:cstheme="minorHAnsi"/>
          <w:sz w:val="24"/>
          <w:szCs w:val="24"/>
        </w:rPr>
      </w:pPr>
    </w:p>
    <w:p w14:paraId="76FB4526"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2098C2C9"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1F7555C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7368E5C5"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1A43AA09"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30DECB4D" w14:textId="77777777" w:rsidR="00B4554E" w:rsidRPr="00BA3D6E" w:rsidRDefault="00B4554E" w:rsidP="00BA3D6E">
      <w:pPr>
        <w:spacing w:after="0" w:line="240" w:lineRule="auto"/>
        <w:jc w:val="both"/>
        <w:rPr>
          <w:rFonts w:cstheme="minorHAnsi"/>
          <w:color w:val="FF0000"/>
          <w:sz w:val="24"/>
          <w:szCs w:val="24"/>
        </w:rPr>
      </w:pPr>
    </w:p>
    <w:p w14:paraId="6E2A0D01"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5E41DCDE" w14:textId="77777777" w:rsidR="00BA3D6E" w:rsidRPr="00BA3D6E" w:rsidRDefault="00BA3D6E" w:rsidP="00BA3D6E">
      <w:pPr>
        <w:spacing w:after="0" w:line="240" w:lineRule="auto"/>
        <w:jc w:val="both"/>
        <w:rPr>
          <w:rFonts w:cstheme="minorHAnsi"/>
          <w:b/>
          <w:sz w:val="24"/>
          <w:szCs w:val="24"/>
        </w:rPr>
      </w:pPr>
    </w:p>
    <w:p w14:paraId="1FC31415"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19E61E88" w14:textId="77777777" w:rsidR="00EF2132" w:rsidRPr="00BA3D6E" w:rsidRDefault="00EF2132" w:rsidP="00BA3D6E">
      <w:pPr>
        <w:spacing w:after="0" w:line="240" w:lineRule="auto"/>
        <w:jc w:val="both"/>
        <w:rPr>
          <w:rFonts w:cstheme="minorHAnsi"/>
          <w:sz w:val="24"/>
          <w:szCs w:val="24"/>
        </w:rPr>
      </w:pPr>
    </w:p>
    <w:p w14:paraId="2C2E040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7C5D31FE"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1E53D8F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11B7EAD4"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14:paraId="57B8921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5EC97CB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72C20B5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193ABFE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7DE202D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6295170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0CA23940" w14:textId="77777777" w:rsidR="00EF2132" w:rsidRPr="00BA3D6E" w:rsidRDefault="00EF2132" w:rsidP="00BA3D6E">
      <w:pPr>
        <w:pStyle w:val="ListParagraph"/>
        <w:spacing w:after="0" w:line="240" w:lineRule="auto"/>
        <w:jc w:val="both"/>
        <w:rPr>
          <w:rFonts w:cstheme="minorHAnsi"/>
          <w:sz w:val="24"/>
          <w:szCs w:val="24"/>
        </w:rPr>
      </w:pPr>
    </w:p>
    <w:p w14:paraId="467AF277"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75B48B21" w14:textId="77777777" w:rsidR="00EF2132" w:rsidRPr="00BA3D6E" w:rsidRDefault="00EF2132" w:rsidP="00BA3D6E">
      <w:pPr>
        <w:spacing w:after="0" w:line="240" w:lineRule="auto"/>
        <w:jc w:val="both"/>
        <w:rPr>
          <w:rFonts w:cstheme="minorHAnsi"/>
          <w:sz w:val="24"/>
          <w:szCs w:val="24"/>
        </w:rPr>
      </w:pPr>
    </w:p>
    <w:p w14:paraId="2A4A7144" w14:textId="5CD4CB3C"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role of the DDT</w:t>
      </w:r>
      <w:r w:rsidR="00C842ED">
        <w:rPr>
          <w:rFonts w:cstheme="minorHAnsi"/>
          <w:sz w:val="24"/>
          <w:szCs w:val="24"/>
        </w:rPr>
        <w:t>’s</w:t>
      </w:r>
      <w:r w:rsidRPr="00BA3D6E">
        <w:rPr>
          <w:rFonts w:cstheme="minorHAnsi"/>
          <w:sz w:val="24"/>
          <w:szCs w:val="24"/>
        </w:rPr>
        <w:t xml:space="preserve"> is to work co-operatively with the DT in fulfilling </w:t>
      </w:r>
      <w:r w:rsidR="00C842ED">
        <w:rPr>
          <w:rFonts w:cstheme="minorHAnsi"/>
          <w:sz w:val="24"/>
          <w:szCs w:val="24"/>
        </w:rPr>
        <w:t>their</w:t>
      </w:r>
      <w:r w:rsidRPr="00BA3D6E">
        <w:rPr>
          <w:rFonts w:cstheme="minorHAnsi"/>
          <w:sz w:val="24"/>
          <w:szCs w:val="24"/>
        </w:rPr>
        <w:t xml:space="preserve"> responsibilities. </w:t>
      </w:r>
    </w:p>
    <w:p w14:paraId="04E81659" w14:textId="77777777" w:rsidR="00EF2132" w:rsidRPr="00BA3D6E" w:rsidRDefault="00EF2132" w:rsidP="00BA3D6E">
      <w:pPr>
        <w:spacing w:after="0" w:line="240" w:lineRule="auto"/>
        <w:jc w:val="both"/>
        <w:rPr>
          <w:rFonts w:cstheme="minorHAnsi"/>
          <w:sz w:val="24"/>
          <w:szCs w:val="24"/>
        </w:rPr>
      </w:pPr>
    </w:p>
    <w:p w14:paraId="56AE033C" w14:textId="1220B98B" w:rsidR="00EF2132" w:rsidRPr="00BA3D6E" w:rsidRDefault="00EF2132" w:rsidP="00BA3D6E">
      <w:pPr>
        <w:spacing w:after="0" w:line="240" w:lineRule="auto"/>
        <w:jc w:val="both"/>
        <w:rPr>
          <w:rFonts w:cstheme="minorHAnsi"/>
          <w:sz w:val="24"/>
          <w:szCs w:val="24"/>
        </w:rPr>
      </w:pPr>
      <w:r w:rsidRPr="00BA3D6E">
        <w:rPr>
          <w:rFonts w:cstheme="minorHAnsi"/>
          <w:sz w:val="24"/>
          <w:szCs w:val="24"/>
        </w:rPr>
        <w:t>It is important that the DDT</w:t>
      </w:r>
      <w:r w:rsidR="00D17E01">
        <w:rPr>
          <w:rFonts w:cstheme="minorHAnsi"/>
          <w:sz w:val="24"/>
          <w:szCs w:val="24"/>
        </w:rPr>
        <w:t>’s</w:t>
      </w:r>
      <w:r w:rsidRPr="00BA3D6E">
        <w:rPr>
          <w:rFonts w:cstheme="minorHAnsi"/>
          <w:sz w:val="24"/>
          <w:szCs w:val="24"/>
        </w:rPr>
        <w:t xml:space="preserve"> work in partnership with the DT so that </w:t>
      </w:r>
      <w:r w:rsidR="00D17E01">
        <w:rPr>
          <w:rFonts w:cstheme="minorHAnsi"/>
          <w:sz w:val="24"/>
          <w:szCs w:val="24"/>
        </w:rPr>
        <w:t>they</w:t>
      </w:r>
      <w:r w:rsidRPr="00BA3D6E">
        <w:rPr>
          <w:rFonts w:cstheme="minorHAnsi"/>
          <w:sz w:val="24"/>
          <w:szCs w:val="24"/>
        </w:rPr>
        <w:t xml:space="preserve"> develop sufficient knowledge and experience to undertake the duties of the DT when required. DDT</w:t>
      </w:r>
      <w:r w:rsidR="00D17E01">
        <w:rPr>
          <w:rFonts w:cstheme="minorHAnsi"/>
          <w:sz w:val="24"/>
          <w:szCs w:val="24"/>
        </w:rPr>
        <w:t>’</w:t>
      </w:r>
      <w:r w:rsidRPr="00BA3D6E">
        <w:rPr>
          <w:rFonts w:cstheme="minorHAnsi"/>
          <w:sz w:val="24"/>
          <w:szCs w:val="24"/>
        </w:rPr>
        <w:t xml:space="preserve">s are also provided with the same specialist training by CPSS to help them in their role. </w:t>
      </w:r>
    </w:p>
    <w:p w14:paraId="6CBF09C2" w14:textId="77777777" w:rsidR="00EF2132" w:rsidRPr="00E00254" w:rsidRDefault="00EF2132" w:rsidP="00BA3D6E">
      <w:pPr>
        <w:spacing w:after="0" w:line="240" w:lineRule="auto"/>
        <w:jc w:val="both"/>
        <w:rPr>
          <w:rFonts w:cstheme="minorHAnsi"/>
        </w:rPr>
      </w:pPr>
    </w:p>
    <w:p w14:paraId="77E64611" w14:textId="3C077A32" w:rsidR="008F375E" w:rsidRPr="00BA3D6E" w:rsidRDefault="00D17E01" w:rsidP="00BA3D6E">
      <w:pPr>
        <w:spacing w:after="0" w:line="240" w:lineRule="auto"/>
        <w:jc w:val="both"/>
        <w:rPr>
          <w:rFonts w:cstheme="minorHAnsi"/>
          <w:b/>
          <w:color w:val="FF0000"/>
          <w:sz w:val="24"/>
          <w:szCs w:val="24"/>
        </w:rPr>
      </w:pPr>
      <w:r>
        <w:rPr>
          <w:rFonts w:cstheme="minorHAnsi"/>
          <w:sz w:val="24"/>
          <w:szCs w:val="24"/>
        </w:rPr>
        <w:t>Oakgrove IPSN provide a DDT in each of the Nursery, Foundation Stage, KS 1 and KS2.</w:t>
      </w:r>
    </w:p>
    <w:p w14:paraId="581AFE46" w14:textId="77777777" w:rsidR="00EF2132" w:rsidRPr="00BA3D6E" w:rsidRDefault="00EF2132" w:rsidP="00BA3D6E">
      <w:pPr>
        <w:spacing w:after="0" w:line="240" w:lineRule="auto"/>
        <w:jc w:val="both"/>
        <w:rPr>
          <w:rFonts w:cstheme="minorHAnsi"/>
          <w:b/>
          <w:sz w:val="24"/>
          <w:szCs w:val="24"/>
        </w:rPr>
      </w:pPr>
    </w:p>
    <w:p w14:paraId="1E99A643"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078C2239" w14:textId="77777777" w:rsidR="00BA3D6E" w:rsidRPr="00BA3D6E" w:rsidRDefault="00BA3D6E" w:rsidP="00BA3D6E">
      <w:pPr>
        <w:spacing w:after="0" w:line="240" w:lineRule="auto"/>
        <w:jc w:val="both"/>
        <w:rPr>
          <w:rFonts w:cstheme="minorHAnsi"/>
          <w:b/>
          <w:sz w:val="24"/>
          <w:szCs w:val="24"/>
        </w:rPr>
      </w:pPr>
    </w:p>
    <w:p w14:paraId="26099BEE"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BoG meeting agenda. In addition, the Principal takes the lead in managing child protection concerns relating to staff. </w:t>
      </w:r>
    </w:p>
    <w:p w14:paraId="59AFCE47" w14:textId="77777777" w:rsidR="00BA3D6E" w:rsidRPr="00BA3D6E" w:rsidRDefault="00BA3D6E" w:rsidP="00BA3D6E">
      <w:pPr>
        <w:spacing w:after="0" w:line="240" w:lineRule="auto"/>
        <w:jc w:val="both"/>
        <w:rPr>
          <w:rFonts w:cstheme="minorHAnsi"/>
          <w:sz w:val="24"/>
          <w:szCs w:val="24"/>
        </w:rPr>
      </w:pPr>
    </w:p>
    <w:p w14:paraId="48896B4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w:t>
      </w:r>
      <w:r w:rsidRPr="00BA3D6E">
        <w:rPr>
          <w:rFonts w:cstheme="minorHAnsi"/>
          <w:sz w:val="24"/>
          <w:szCs w:val="24"/>
        </w:rPr>
        <w:lastRenderedPageBreak/>
        <w:t xml:space="preserve">of suitable staff to the key roles of DT and DDT Designated Teacher posts and ensuring that new staff and volunteers have safeguarding and child protection awareness sessions as part of an induction programme. </w:t>
      </w:r>
    </w:p>
    <w:p w14:paraId="5AE696A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5B2E8684" w14:textId="77777777" w:rsidR="00EF2132" w:rsidRPr="00BA3D6E" w:rsidRDefault="00EF2132" w:rsidP="00BA3D6E">
      <w:pPr>
        <w:spacing w:after="0" w:line="240" w:lineRule="auto"/>
        <w:jc w:val="both"/>
        <w:rPr>
          <w:rFonts w:cstheme="minorHAnsi"/>
          <w:sz w:val="24"/>
          <w:szCs w:val="24"/>
        </w:rPr>
      </w:pPr>
    </w:p>
    <w:p w14:paraId="22EB6DD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3CE19C8F" w14:textId="77777777" w:rsidR="00224E91" w:rsidRPr="00E00254" w:rsidRDefault="00224E91" w:rsidP="00BA3D6E">
      <w:pPr>
        <w:spacing w:after="0" w:line="240" w:lineRule="auto"/>
        <w:jc w:val="both"/>
        <w:rPr>
          <w:rFonts w:cstheme="minorHAnsi"/>
          <w:b/>
          <w:sz w:val="24"/>
          <w:szCs w:val="28"/>
        </w:rPr>
      </w:pPr>
    </w:p>
    <w:p w14:paraId="363FF06B"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4DF703E0" w14:textId="77777777" w:rsidR="00D8305F" w:rsidRPr="00E00254" w:rsidRDefault="00D8305F" w:rsidP="00BA3D6E">
      <w:pPr>
        <w:spacing w:after="0" w:line="240" w:lineRule="auto"/>
        <w:jc w:val="both"/>
        <w:rPr>
          <w:rFonts w:cstheme="minorHAnsi"/>
          <w:b/>
          <w:sz w:val="24"/>
          <w:szCs w:val="24"/>
        </w:rPr>
      </w:pPr>
    </w:p>
    <w:p w14:paraId="2EF6B56C" w14:textId="77777777" w:rsidR="00D8305F" w:rsidRPr="00E00254" w:rsidRDefault="00D8305F" w:rsidP="00BA3D6E">
      <w:pPr>
        <w:spacing w:after="0" w:line="240" w:lineRule="auto"/>
        <w:jc w:val="both"/>
        <w:rPr>
          <w:rFonts w:cstheme="minorHAnsi"/>
          <w:b/>
          <w:color w:val="FF0000"/>
          <w:sz w:val="24"/>
          <w:szCs w:val="24"/>
        </w:rPr>
      </w:pPr>
    </w:p>
    <w:p w14:paraId="499AC102" w14:textId="0339C629"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w:t>
      </w:r>
      <w:r w:rsidR="00D17E01">
        <w:rPr>
          <w:rFonts w:cstheme="minorHAnsi"/>
          <w:sz w:val="24"/>
          <w:szCs w:val="24"/>
        </w:rPr>
        <w:t xml:space="preserve">in their Key Stage area, </w:t>
      </w:r>
      <w:r w:rsidR="00157CE7" w:rsidRPr="00E00254">
        <w:rPr>
          <w:rFonts w:cstheme="minorHAnsi"/>
          <w:sz w:val="24"/>
          <w:szCs w:val="24"/>
        </w:rPr>
        <w:t>if he</w:t>
      </w:r>
      <w:r w:rsidR="00D17E01">
        <w:rPr>
          <w:rFonts w:cstheme="minorHAnsi"/>
          <w:sz w:val="24"/>
          <w:szCs w:val="24"/>
        </w:rPr>
        <w:t xml:space="preserve"> </w:t>
      </w:r>
      <w:r w:rsidR="00157CE7" w:rsidRPr="00E00254">
        <w:rPr>
          <w:rFonts w:cstheme="minorHAnsi"/>
          <w:sz w:val="24"/>
          <w:szCs w:val="24"/>
        </w:rPr>
        <w:t>is not available</w:t>
      </w:r>
      <w:r w:rsidR="00D8305F" w:rsidRPr="00E00254">
        <w:rPr>
          <w:rFonts w:cstheme="minorHAnsi"/>
          <w:sz w:val="24"/>
          <w:szCs w:val="24"/>
        </w:rPr>
        <w:t>.</w:t>
      </w:r>
    </w:p>
    <w:p w14:paraId="50EB3C39"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B723005" w14:textId="5162FB4E"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Class teachers and </w:t>
      </w:r>
      <w:r w:rsidR="00D17E01">
        <w:rPr>
          <w:rFonts w:cstheme="minorHAnsi"/>
          <w:sz w:val="24"/>
          <w:szCs w:val="24"/>
        </w:rPr>
        <w:t>support staff</w:t>
      </w:r>
      <w:r w:rsidRPr="00E00254">
        <w:rPr>
          <w:rFonts w:cstheme="minorHAnsi"/>
          <w:sz w:val="24"/>
          <w:szCs w:val="24"/>
        </w:rPr>
        <w:t xml:space="preserve"> should complete the </w:t>
      </w:r>
      <w:r w:rsidR="00D17E01">
        <w:rPr>
          <w:rFonts w:cstheme="minorHAnsi"/>
          <w:sz w:val="24"/>
          <w:szCs w:val="24"/>
        </w:rPr>
        <w:t>Pupil Liaison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16A91D70"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70DB21A2"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21A63CCA"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0176CB75"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4567F237"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3FC3EFFD" w14:textId="70541E5E"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D17E01">
        <w:rPr>
          <w:rFonts w:cstheme="minorHAnsi"/>
          <w:bCs/>
          <w:sz w:val="24"/>
          <w:szCs w:val="24"/>
          <w:lang w:eastAsia="en-GB"/>
        </w:rPr>
        <w:t xml:space="preserve">one of the </w:t>
      </w:r>
      <w:r w:rsidR="00131F7C" w:rsidRPr="00BA3D6E">
        <w:rPr>
          <w:rFonts w:cstheme="minorHAnsi"/>
          <w:bCs/>
          <w:sz w:val="24"/>
          <w:szCs w:val="24"/>
          <w:lang w:eastAsia="en-GB"/>
        </w:rPr>
        <w:t>Deputy Designated Teacher</w:t>
      </w:r>
      <w:r w:rsidR="00D17E01">
        <w:rPr>
          <w:rFonts w:cstheme="minorHAnsi"/>
          <w:bCs/>
          <w:sz w:val="24"/>
          <w:szCs w:val="24"/>
          <w:lang w:eastAsia="en-GB"/>
        </w:rPr>
        <w:t>’s</w:t>
      </w:r>
      <w:r w:rsidRPr="00BA3D6E">
        <w:rPr>
          <w:rFonts w:cstheme="minorHAnsi"/>
          <w:b/>
          <w:bCs/>
          <w:sz w:val="24"/>
          <w:szCs w:val="24"/>
          <w:lang w:eastAsia="en-GB"/>
        </w:rPr>
        <w:t xml:space="preserve"> </w:t>
      </w:r>
      <w:r w:rsidR="00157CE7" w:rsidRPr="00BA3D6E">
        <w:rPr>
          <w:rFonts w:cstheme="minorHAnsi"/>
          <w:sz w:val="24"/>
          <w:szCs w:val="24"/>
        </w:rPr>
        <w:t>if 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5ADA9134"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0E015EFF"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65A60DB6" w14:textId="77777777" w:rsidR="00D8305F" w:rsidRPr="00BA3D6E" w:rsidRDefault="00D8305F" w:rsidP="00BA3D6E">
      <w:pPr>
        <w:spacing w:after="0" w:line="240" w:lineRule="auto"/>
        <w:jc w:val="both"/>
        <w:rPr>
          <w:rFonts w:cstheme="minorHAnsi"/>
          <w:b/>
          <w:sz w:val="24"/>
          <w:szCs w:val="24"/>
        </w:rPr>
      </w:pPr>
    </w:p>
    <w:p w14:paraId="2E68FE5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0CF26025" w14:textId="77777777" w:rsidR="00D8305F" w:rsidRPr="00BA3D6E" w:rsidRDefault="00D8305F" w:rsidP="00BA3D6E">
      <w:pPr>
        <w:spacing w:after="0" w:line="240" w:lineRule="auto"/>
        <w:jc w:val="both"/>
        <w:rPr>
          <w:rFonts w:cstheme="minorHAnsi"/>
          <w:b/>
          <w:sz w:val="24"/>
          <w:szCs w:val="24"/>
        </w:rPr>
      </w:pPr>
    </w:p>
    <w:p w14:paraId="495F2DAE"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63683590"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2FDBCED9"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1E9B2623"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4112D53F"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0A8BA523"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w:t>
      </w:r>
      <w:r w:rsidRPr="00BA3D6E">
        <w:rPr>
          <w:rFonts w:cstheme="minorHAnsi"/>
          <w:sz w:val="24"/>
          <w:szCs w:val="24"/>
        </w:rPr>
        <w:lastRenderedPageBreak/>
        <w:t xml:space="preserve">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14:paraId="2A4ADBA0" w14:textId="77777777" w:rsidR="00D8305F" w:rsidRPr="00BA3D6E" w:rsidRDefault="00D8305F" w:rsidP="00BA3D6E">
      <w:pPr>
        <w:pStyle w:val="ListParagraph"/>
        <w:jc w:val="both"/>
        <w:rPr>
          <w:rFonts w:cstheme="minorHAnsi"/>
          <w:sz w:val="24"/>
          <w:szCs w:val="24"/>
        </w:rPr>
      </w:pPr>
    </w:p>
    <w:p w14:paraId="14D84D8A" w14:textId="67A3B85B" w:rsidR="00224E91" w:rsidRDefault="00D17E01" w:rsidP="004C1F5C">
      <w:pPr>
        <w:autoSpaceDE w:val="0"/>
        <w:autoSpaceDN w:val="0"/>
        <w:adjustRightInd w:val="0"/>
        <w:spacing w:after="0" w:line="240" w:lineRule="auto"/>
        <w:jc w:val="both"/>
        <w:rPr>
          <w:rFonts w:cstheme="minorHAnsi"/>
          <w:color w:val="FF0000"/>
          <w:sz w:val="24"/>
          <w:szCs w:val="24"/>
        </w:rPr>
      </w:pPr>
      <w:r>
        <w:rPr>
          <w:rFonts w:cstheme="minorHAnsi"/>
          <w:b/>
          <w:sz w:val="24"/>
          <w:szCs w:val="24"/>
        </w:rPr>
        <w:t>Oakgrove IPSN will keep</w:t>
      </w:r>
      <w:r w:rsidR="00224E91" w:rsidRPr="00BA3D6E">
        <w:rPr>
          <w:rFonts w:cstheme="minorHAnsi"/>
          <w:b/>
          <w:sz w:val="24"/>
          <w:szCs w:val="24"/>
        </w:rPr>
        <w:t xml:space="preserve"> up to date contact details for the parent/carer</w:t>
      </w:r>
      <w:r>
        <w:rPr>
          <w:rFonts w:cstheme="minorHAnsi"/>
          <w:b/>
          <w:sz w:val="24"/>
          <w:szCs w:val="24"/>
        </w:rPr>
        <w:t xml:space="preserve"> on SIMS.</w:t>
      </w:r>
    </w:p>
    <w:p w14:paraId="49235464"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6B694F13"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420B886F" w14:textId="77777777" w:rsidR="00224E91" w:rsidRPr="00BA3D6E" w:rsidRDefault="00224E91" w:rsidP="00BA3D6E">
      <w:pPr>
        <w:pStyle w:val="Heading1"/>
        <w:jc w:val="both"/>
        <w:rPr>
          <w:rFonts w:asciiTheme="minorHAnsi" w:hAnsiTheme="minorHAnsi" w:cstheme="minorHAnsi"/>
          <w:u w:val="single"/>
        </w:rPr>
      </w:pPr>
    </w:p>
    <w:p w14:paraId="4F7DDFF7"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2B05F82C" w14:textId="77777777" w:rsidR="00D8305F" w:rsidRPr="00BA3D6E" w:rsidRDefault="00D8305F" w:rsidP="00BA3D6E">
      <w:pPr>
        <w:spacing w:after="0" w:line="240" w:lineRule="auto"/>
        <w:jc w:val="both"/>
        <w:rPr>
          <w:rFonts w:cstheme="minorHAnsi"/>
          <w:sz w:val="24"/>
          <w:szCs w:val="24"/>
        </w:rPr>
      </w:pPr>
    </w:p>
    <w:p w14:paraId="1F0E89FA"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0BCFF512"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43F95E53" w14:textId="77777777" w:rsidR="00D8305F" w:rsidRPr="00BA3D6E" w:rsidRDefault="00D8305F" w:rsidP="00BA3D6E">
      <w:pPr>
        <w:spacing w:after="0" w:line="240" w:lineRule="auto"/>
        <w:jc w:val="both"/>
        <w:rPr>
          <w:rFonts w:cstheme="minorHAnsi"/>
          <w:sz w:val="24"/>
          <w:szCs w:val="24"/>
        </w:rPr>
      </w:pPr>
    </w:p>
    <w:p w14:paraId="50A46520"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4DC867B2" w14:textId="77777777" w:rsidR="00D8305F" w:rsidRPr="00BA3D6E" w:rsidRDefault="00D8305F" w:rsidP="00BA3D6E">
      <w:pPr>
        <w:spacing w:after="0" w:line="240" w:lineRule="auto"/>
        <w:jc w:val="both"/>
        <w:rPr>
          <w:rFonts w:cstheme="minorHAnsi"/>
          <w:sz w:val="24"/>
          <w:szCs w:val="24"/>
        </w:rPr>
      </w:pPr>
    </w:p>
    <w:p w14:paraId="1C3F0729"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39026E29" w14:textId="77777777" w:rsidR="00D8305F" w:rsidRPr="00BA3D6E" w:rsidRDefault="00D8305F" w:rsidP="00BA3D6E">
      <w:pPr>
        <w:spacing w:after="0" w:line="240" w:lineRule="auto"/>
        <w:jc w:val="both"/>
        <w:rPr>
          <w:rFonts w:cstheme="minorHAnsi"/>
          <w:sz w:val="24"/>
          <w:szCs w:val="24"/>
        </w:rPr>
      </w:pPr>
    </w:p>
    <w:p w14:paraId="2D48F290"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628E45B8" w14:textId="77777777" w:rsidR="00BA3D6E" w:rsidRPr="00BA3D6E" w:rsidRDefault="00BA3D6E" w:rsidP="00BA3D6E">
      <w:pPr>
        <w:spacing w:after="0" w:line="240" w:lineRule="auto"/>
        <w:jc w:val="both"/>
        <w:rPr>
          <w:rFonts w:cstheme="minorHAnsi"/>
          <w:sz w:val="24"/>
          <w:szCs w:val="24"/>
        </w:rPr>
      </w:pPr>
    </w:p>
    <w:p w14:paraId="071581A8"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5F1BCD64"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48A35A7B"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3DD302C4"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631DEA20"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0DABAE10" w14:textId="77777777" w:rsidR="00224E91" w:rsidRPr="00E00254" w:rsidRDefault="00224E91" w:rsidP="00D8305F">
      <w:pPr>
        <w:spacing w:after="0" w:line="240" w:lineRule="auto"/>
        <w:ind w:left="720"/>
        <w:jc w:val="both"/>
        <w:rPr>
          <w:rFonts w:cstheme="minorHAnsi"/>
          <w:sz w:val="24"/>
          <w:szCs w:val="24"/>
        </w:rPr>
      </w:pPr>
    </w:p>
    <w:p w14:paraId="0E414686"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793B4AAF" w14:textId="77777777" w:rsidR="00224E91" w:rsidRPr="00E00254" w:rsidRDefault="00224E91" w:rsidP="00D8305F">
      <w:pPr>
        <w:spacing w:after="0" w:line="240" w:lineRule="auto"/>
        <w:jc w:val="both"/>
        <w:rPr>
          <w:rFonts w:cstheme="minorHAnsi"/>
          <w:sz w:val="24"/>
          <w:szCs w:val="24"/>
        </w:rPr>
      </w:pPr>
    </w:p>
    <w:p w14:paraId="72AD0AC4"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7382F052" w14:textId="77777777" w:rsidR="00D8305F" w:rsidRPr="00E00254" w:rsidRDefault="00D8305F" w:rsidP="00D8305F">
      <w:pPr>
        <w:spacing w:after="0" w:line="240" w:lineRule="auto"/>
        <w:jc w:val="both"/>
        <w:rPr>
          <w:rFonts w:cstheme="minorHAnsi"/>
          <w:b/>
          <w:sz w:val="24"/>
          <w:szCs w:val="24"/>
        </w:rPr>
      </w:pPr>
    </w:p>
    <w:p w14:paraId="014A6205"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lastRenderedPageBreak/>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1D9F0068" w14:textId="77777777" w:rsidR="00224E91" w:rsidRPr="00E00254" w:rsidRDefault="00224E91" w:rsidP="00D8305F">
      <w:pPr>
        <w:spacing w:after="0" w:line="240" w:lineRule="auto"/>
        <w:jc w:val="both"/>
        <w:rPr>
          <w:rFonts w:cstheme="minorHAnsi"/>
          <w:sz w:val="24"/>
          <w:szCs w:val="24"/>
        </w:rPr>
      </w:pPr>
    </w:p>
    <w:p w14:paraId="77DF5E29"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4F2C4211" w14:textId="77777777" w:rsidR="00224E91" w:rsidRPr="00E00254" w:rsidRDefault="00224E91" w:rsidP="00D8305F">
      <w:pPr>
        <w:spacing w:after="0" w:line="240" w:lineRule="auto"/>
        <w:jc w:val="both"/>
        <w:rPr>
          <w:rFonts w:cstheme="minorHAnsi"/>
          <w:b/>
          <w:sz w:val="24"/>
          <w:szCs w:val="24"/>
        </w:rPr>
      </w:pPr>
    </w:p>
    <w:p w14:paraId="6FEF6F73"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4F93707C" w14:textId="77777777" w:rsidR="00224E91" w:rsidRPr="00E00254" w:rsidRDefault="00224E91" w:rsidP="00D8305F">
      <w:pPr>
        <w:spacing w:after="0" w:line="240" w:lineRule="auto"/>
        <w:jc w:val="both"/>
        <w:rPr>
          <w:rFonts w:cstheme="minorHAnsi"/>
          <w:b/>
          <w:sz w:val="24"/>
          <w:szCs w:val="24"/>
        </w:rPr>
      </w:pPr>
    </w:p>
    <w:p w14:paraId="664F197D"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0391C574" w14:textId="77777777" w:rsidR="00D8305F" w:rsidRPr="00E00254" w:rsidRDefault="00D8305F" w:rsidP="00D8305F">
      <w:pPr>
        <w:spacing w:after="0" w:line="240" w:lineRule="auto"/>
        <w:jc w:val="both"/>
        <w:rPr>
          <w:rFonts w:cstheme="minorHAnsi"/>
          <w:b/>
          <w:sz w:val="24"/>
          <w:szCs w:val="24"/>
        </w:rPr>
      </w:pPr>
    </w:p>
    <w:p w14:paraId="0A509BFB"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517C9F6F" w14:textId="77777777" w:rsidR="00224E91" w:rsidRPr="00E00254" w:rsidRDefault="00224E91" w:rsidP="00140C88">
      <w:pPr>
        <w:spacing w:after="0" w:line="240" w:lineRule="auto"/>
        <w:jc w:val="both"/>
        <w:rPr>
          <w:rFonts w:cstheme="minorHAnsi"/>
          <w:b/>
          <w:sz w:val="24"/>
        </w:rPr>
      </w:pPr>
    </w:p>
    <w:p w14:paraId="34FD4875"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73D16FE4" w14:textId="77777777" w:rsidR="00140C88" w:rsidRPr="00E00254" w:rsidRDefault="00140C88" w:rsidP="00140C88">
      <w:pPr>
        <w:spacing w:after="0" w:line="240" w:lineRule="auto"/>
        <w:jc w:val="both"/>
        <w:rPr>
          <w:rFonts w:cstheme="minorHAnsi"/>
          <w:b/>
          <w:color w:val="FF0000"/>
          <w:sz w:val="24"/>
          <w:szCs w:val="24"/>
        </w:rPr>
      </w:pPr>
    </w:p>
    <w:p w14:paraId="44BE714B" w14:textId="1753D93E"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7A679F" w:rsidRPr="007A679F">
        <w:rPr>
          <w:rFonts w:cstheme="minorHAnsi"/>
          <w:bCs/>
          <w:sz w:val="24"/>
          <w:szCs w:val="24"/>
        </w:rPr>
        <w:t>Oakgrove IPSN</w:t>
      </w:r>
      <w:r w:rsidR="00131F7C" w:rsidRPr="007A679F">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590D20A3"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67A9F79C"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7E8D192C" w14:textId="77777777" w:rsidR="00140C88" w:rsidRPr="00E00254" w:rsidRDefault="00140C88" w:rsidP="00140C88">
      <w:pPr>
        <w:spacing w:after="0" w:line="240" w:lineRule="auto"/>
        <w:jc w:val="both"/>
        <w:rPr>
          <w:rFonts w:cstheme="minorHAnsi"/>
          <w:b/>
          <w:sz w:val="24"/>
          <w:szCs w:val="24"/>
        </w:rPr>
      </w:pPr>
    </w:p>
    <w:p w14:paraId="060BB6B5"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0A6CEBD7" w14:textId="77777777" w:rsidR="00140C88" w:rsidRPr="00BA3D6E" w:rsidRDefault="00140C88" w:rsidP="00140C88">
      <w:pPr>
        <w:spacing w:after="0" w:line="240" w:lineRule="auto"/>
        <w:jc w:val="both"/>
        <w:rPr>
          <w:rStyle w:val="Hyperlink"/>
          <w:rFonts w:cstheme="minorHAnsi"/>
          <w:b/>
          <w:sz w:val="24"/>
          <w:szCs w:val="24"/>
        </w:rPr>
      </w:pPr>
    </w:p>
    <w:p w14:paraId="0FA03F6C"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11ADBB13" w14:textId="77777777" w:rsidR="00BA3D6E" w:rsidRPr="00BA3D6E" w:rsidRDefault="00BA3D6E" w:rsidP="00366EAB">
      <w:pPr>
        <w:spacing w:after="0" w:line="240" w:lineRule="auto"/>
        <w:jc w:val="both"/>
        <w:rPr>
          <w:rFonts w:cstheme="minorHAnsi"/>
          <w:b/>
          <w:color w:val="FF0000"/>
          <w:sz w:val="24"/>
          <w:szCs w:val="24"/>
        </w:rPr>
      </w:pPr>
    </w:p>
    <w:p w14:paraId="50EE7B27" w14:textId="496EEDDC" w:rsidR="00140C88" w:rsidRPr="004C1F5C" w:rsidRDefault="00366EAB" w:rsidP="00140C88">
      <w:pPr>
        <w:spacing w:after="0" w:line="240" w:lineRule="auto"/>
        <w:jc w:val="both"/>
        <w:rPr>
          <w:rFonts w:cstheme="minorHAnsi"/>
          <w:b/>
          <w:color w:val="FF0000"/>
          <w:sz w:val="24"/>
          <w:szCs w:val="24"/>
        </w:rPr>
      </w:pPr>
      <w:r w:rsidRPr="00BA3D6E">
        <w:rPr>
          <w:rFonts w:cstheme="minorHAnsi"/>
          <w:sz w:val="24"/>
          <w:szCs w:val="24"/>
        </w:rPr>
        <w:t>he definition of signs and symptoms of abuse from the SBNI Regional Core Policies and Procedures guidance</w:t>
      </w:r>
      <w:r w:rsidRPr="00BA3D6E">
        <w:rPr>
          <w:rFonts w:cstheme="minorHAnsi"/>
          <w:b/>
          <w:sz w:val="24"/>
          <w:szCs w:val="24"/>
        </w:rPr>
        <w:t xml:space="preserve">.  </w:t>
      </w:r>
      <w:r w:rsidRPr="00BA3D6E">
        <w:rPr>
          <w:rFonts w:cstheme="minorHAnsi"/>
          <w:b/>
          <w:color w:val="0070C0"/>
          <w:sz w:val="24"/>
          <w:szCs w:val="24"/>
          <w:u w:val="single"/>
        </w:rPr>
        <w:t>See Appendix 4</w:t>
      </w:r>
    </w:p>
    <w:p w14:paraId="67F76A4C" w14:textId="77777777" w:rsidR="00462094" w:rsidRPr="00BA3D6E" w:rsidRDefault="00462094" w:rsidP="00140C88">
      <w:pPr>
        <w:spacing w:after="0" w:line="240" w:lineRule="auto"/>
        <w:jc w:val="both"/>
        <w:rPr>
          <w:rFonts w:cstheme="minorHAnsi"/>
          <w:b/>
          <w:color w:val="0070C0"/>
          <w:sz w:val="24"/>
          <w:szCs w:val="24"/>
          <w:u w:val="single"/>
        </w:rPr>
      </w:pPr>
    </w:p>
    <w:p w14:paraId="5A88F28A" w14:textId="3FA7EAB0" w:rsidR="008D7721" w:rsidRDefault="008D7721" w:rsidP="00140C88">
      <w:pPr>
        <w:spacing w:after="0" w:line="240" w:lineRule="auto"/>
        <w:jc w:val="both"/>
        <w:rPr>
          <w:rFonts w:cstheme="minorHAnsi"/>
          <w:b/>
          <w:sz w:val="24"/>
          <w:szCs w:val="24"/>
        </w:rPr>
      </w:pPr>
    </w:p>
    <w:p w14:paraId="27E32CA5" w14:textId="77777777" w:rsidR="00704D06" w:rsidRPr="00BA3D6E" w:rsidRDefault="00704D06" w:rsidP="00140C88">
      <w:pPr>
        <w:spacing w:after="0" w:line="240" w:lineRule="auto"/>
        <w:jc w:val="both"/>
        <w:rPr>
          <w:rFonts w:cstheme="minorHAnsi"/>
          <w:b/>
          <w:sz w:val="24"/>
          <w:szCs w:val="24"/>
        </w:rPr>
      </w:pPr>
    </w:p>
    <w:p w14:paraId="4BFF87A9" w14:textId="414AAB1B" w:rsidR="008C45F1" w:rsidRPr="008C45F1" w:rsidRDefault="008C45F1" w:rsidP="008C45F1">
      <w:pPr>
        <w:spacing w:line="276" w:lineRule="auto"/>
        <w:jc w:val="both"/>
        <w:rPr>
          <w:rFonts w:cstheme="minorHAnsi"/>
          <w:b/>
          <w:sz w:val="24"/>
          <w:szCs w:val="24"/>
          <w:u w:val="single"/>
        </w:rPr>
      </w:pPr>
      <w:r w:rsidRPr="008C45F1">
        <w:rPr>
          <w:rFonts w:cstheme="minorHAnsi"/>
          <w:b/>
          <w:sz w:val="24"/>
          <w:szCs w:val="24"/>
          <w:u w:val="single"/>
        </w:rPr>
        <w:lastRenderedPageBreak/>
        <w:t>Operation Encompass</w:t>
      </w:r>
    </w:p>
    <w:p w14:paraId="250429D9" w14:textId="77777777" w:rsidR="008C45F1" w:rsidRPr="008C45F1" w:rsidRDefault="008C45F1" w:rsidP="008C45F1">
      <w:pPr>
        <w:spacing w:line="276" w:lineRule="auto"/>
        <w:jc w:val="both"/>
        <w:rPr>
          <w:rFonts w:cstheme="minorHAnsi"/>
          <w:sz w:val="24"/>
          <w:szCs w:val="24"/>
        </w:rPr>
      </w:pPr>
      <w:r w:rsidRPr="008C45F1">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2BC6404D" w14:textId="77777777" w:rsidR="008C45F1" w:rsidRPr="008C45F1" w:rsidRDefault="008C45F1" w:rsidP="008C45F1">
      <w:pPr>
        <w:spacing w:line="276" w:lineRule="auto"/>
        <w:jc w:val="both"/>
        <w:rPr>
          <w:rFonts w:cstheme="minorHAnsi"/>
          <w:sz w:val="24"/>
          <w:szCs w:val="24"/>
        </w:rPr>
      </w:pPr>
    </w:p>
    <w:p w14:paraId="6F9D94F9" w14:textId="77777777" w:rsidR="008C45F1" w:rsidRPr="008C45F1" w:rsidRDefault="008C45F1" w:rsidP="008C45F1">
      <w:pPr>
        <w:spacing w:line="276" w:lineRule="auto"/>
        <w:jc w:val="both"/>
        <w:rPr>
          <w:rFonts w:cstheme="minorHAnsi"/>
          <w:sz w:val="24"/>
          <w:szCs w:val="24"/>
        </w:rPr>
      </w:pPr>
      <w:r w:rsidRPr="008C45F1">
        <w:rPr>
          <w:rFonts w:cstheme="minorHAnsi"/>
          <w:sz w:val="24"/>
          <w:szCs w:val="24"/>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0B690DD8" w14:textId="77777777" w:rsidR="008C45F1" w:rsidRPr="008C45F1" w:rsidRDefault="008C45F1" w:rsidP="008C45F1">
      <w:pPr>
        <w:spacing w:line="276" w:lineRule="auto"/>
        <w:jc w:val="both"/>
        <w:rPr>
          <w:rFonts w:cstheme="minorHAnsi"/>
          <w:sz w:val="24"/>
          <w:szCs w:val="24"/>
        </w:rPr>
      </w:pPr>
    </w:p>
    <w:p w14:paraId="5844D4D5" w14:textId="77777777" w:rsidR="008C45F1" w:rsidRPr="008C45F1" w:rsidRDefault="008C45F1" w:rsidP="008C45F1">
      <w:pPr>
        <w:spacing w:line="276" w:lineRule="auto"/>
        <w:jc w:val="both"/>
        <w:rPr>
          <w:rFonts w:cstheme="minorHAnsi"/>
          <w:sz w:val="24"/>
          <w:szCs w:val="24"/>
        </w:rPr>
      </w:pPr>
      <w:r w:rsidRPr="008C45F1">
        <w:rPr>
          <w:rFonts w:cstheme="minorHAnsi"/>
          <w:sz w:val="24"/>
          <w:szCs w:val="24"/>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63A5E683" w14:textId="77777777" w:rsidR="008C45F1" w:rsidRPr="008C45F1" w:rsidRDefault="008C45F1" w:rsidP="008C45F1">
      <w:pPr>
        <w:spacing w:line="276" w:lineRule="auto"/>
        <w:jc w:val="both"/>
        <w:rPr>
          <w:rFonts w:cstheme="minorHAnsi"/>
          <w:sz w:val="24"/>
          <w:szCs w:val="24"/>
        </w:rPr>
      </w:pPr>
    </w:p>
    <w:p w14:paraId="6E892872" w14:textId="77777777" w:rsidR="008C45F1" w:rsidRPr="008C45F1" w:rsidRDefault="008C45F1" w:rsidP="008C45F1">
      <w:pPr>
        <w:spacing w:line="276" w:lineRule="auto"/>
        <w:jc w:val="both"/>
        <w:rPr>
          <w:rFonts w:cstheme="minorHAnsi"/>
          <w:sz w:val="24"/>
          <w:szCs w:val="24"/>
        </w:rPr>
      </w:pPr>
      <w:r w:rsidRPr="008C45F1">
        <w:rPr>
          <w:rFonts w:cstheme="minorHAnsi"/>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1EE19D18" w14:textId="77777777" w:rsidR="008C45F1" w:rsidRPr="008C45F1" w:rsidRDefault="008C45F1" w:rsidP="008C45F1">
      <w:pPr>
        <w:spacing w:line="276" w:lineRule="auto"/>
        <w:jc w:val="both"/>
        <w:rPr>
          <w:rFonts w:cstheme="minorHAnsi"/>
          <w:sz w:val="24"/>
          <w:szCs w:val="24"/>
        </w:rPr>
      </w:pPr>
    </w:p>
    <w:p w14:paraId="505468FA" w14:textId="77777777" w:rsidR="008C45F1" w:rsidRPr="008C45F1" w:rsidRDefault="008C45F1" w:rsidP="008C45F1">
      <w:pPr>
        <w:spacing w:line="276" w:lineRule="auto"/>
        <w:jc w:val="both"/>
        <w:rPr>
          <w:sz w:val="24"/>
          <w:szCs w:val="24"/>
        </w:rPr>
      </w:pPr>
      <w:r w:rsidRPr="008C45F1">
        <w:rPr>
          <w:rFonts w:cstheme="minorHAnsi"/>
          <w:sz w:val="24"/>
          <w:szCs w:val="24"/>
        </w:rPr>
        <w:t xml:space="preserve">Further information see </w:t>
      </w:r>
      <w:hyperlink r:id="rId10" w:history="1">
        <w:r w:rsidRPr="008C45F1">
          <w:rPr>
            <w:rStyle w:val="Hyperlink"/>
            <w:rFonts w:cstheme="minorHAnsi"/>
            <w:sz w:val="24"/>
            <w:szCs w:val="24"/>
          </w:rPr>
          <w:t>The Domestic Abuse Information Sharing with Schools etc. Regulations (Northern Ireland) 2022</w:t>
        </w:r>
      </w:hyperlink>
      <w:r w:rsidRPr="008C45F1">
        <w:rPr>
          <w:rFonts w:cstheme="minorHAnsi"/>
          <w:sz w:val="24"/>
          <w:szCs w:val="24"/>
        </w:rPr>
        <w:t xml:space="preserve">. </w:t>
      </w:r>
    </w:p>
    <w:p w14:paraId="2438F103" w14:textId="77777777" w:rsidR="008C45F1" w:rsidRDefault="008C45F1" w:rsidP="00140C88">
      <w:pPr>
        <w:spacing w:after="0" w:line="240" w:lineRule="auto"/>
        <w:jc w:val="both"/>
        <w:rPr>
          <w:rFonts w:cstheme="minorHAnsi"/>
          <w:b/>
          <w:sz w:val="24"/>
          <w:szCs w:val="24"/>
        </w:rPr>
      </w:pPr>
    </w:p>
    <w:p w14:paraId="3088014D" w14:textId="77777777" w:rsidR="008C45F1" w:rsidRDefault="008C45F1" w:rsidP="00140C88">
      <w:pPr>
        <w:spacing w:after="0" w:line="240" w:lineRule="auto"/>
        <w:jc w:val="both"/>
        <w:rPr>
          <w:rFonts w:cstheme="minorHAnsi"/>
          <w:b/>
          <w:sz w:val="24"/>
          <w:szCs w:val="24"/>
        </w:rPr>
      </w:pPr>
    </w:p>
    <w:p w14:paraId="50E443E7" w14:textId="77777777" w:rsidR="008C45F1" w:rsidRDefault="008C45F1" w:rsidP="00140C88">
      <w:pPr>
        <w:spacing w:after="0" w:line="240" w:lineRule="auto"/>
        <w:jc w:val="both"/>
        <w:rPr>
          <w:rFonts w:cstheme="minorHAnsi"/>
          <w:b/>
          <w:sz w:val="24"/>
          <w:szCs w:val="24"/>
        </w:rPr>
      </w:pPr>
    </w:p>
    <w:p w14:paraId="166582CD" w14:textId="11A822E9" w:rsidR="008C45F1" w:rsidRDefault="008C45F1" w:rsidP="00140C88">
      <w:pPr>
        <w:spacing w:after="0" w:line="240" w:lineRule="auto"/>
        <w:jc w:val="both"/>
        <w:rPr>
          <w:rFonts w:cstheme="minorHAnsi"/>
          <w:b/>
          <w:sz w:val="24"/>
          <w:szCs w:val="24"/>
        </w:rPr>
      </w:pPr>
    </w:p>
    <w:p w14:paraId="7A4FEC47" w14:textId="77777777" w:rsidR="008C45F1" w:rsidRDefault="008C45F1" w:rsidP="00140C88">
      <w:pPr>
        <w:spacing w:after="0" w:line="240" w:lineRule="auto"/>
        <w:jc w:val="both"/>
        <w:rPr>
          <w:rFonts w:cstheme="minorHAnsi"/>
          <w:b/>
          <w:sz w:val="24"/>
          <w:szCs w:val="24"/>
        </w:rPr>
      </w:pPr>
    </w:p>
    <w:p w14:paraId="6FAE96A5" w14:textId="77777777" w:rsidR="008C45F1" w:rsidRDefault="008C45F1" w:rsidP="00140C88">
      <w:pPr>
        <w:spacing w:after="0" w:line="240" w:lineRule="auto"/>
        <w:jc w:val="both"/>
        <w:rPr>
          <w:rFonts w:cstheme="minorHAnsi"/>
          <w:b/>
          <w:sz w:val="24"/>
          <w:szCs w:val="24"/>
        </w:rPr>
      </w:pPr>
    </w:p>
    <w:p w14:paraId="52CD7BDD" w14:textId="4F57A054"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lastRenderedPageBreak/>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30159E0F" w14:textId="77777777" w:rsidR="00140C88" w:rsidRPr="00BA3D6E" w:rsidRDefault="00140C88" w:rsidP="00140C88">
      <w:pPr>
        <w:spacing w:after="0" w:line="240" w:lineRule="auto"/>
        <w:jc w:val="both"/>
        <w:rPr>
          <w:rFonts w:cstheme="minorHAnsi"/>
          <w:b/>
          <w:sz w:val="24"/>
          <w:szCs w:val="24"/>
        </w:rPr>
      </w:pPr>
    </w:p>
    <w:p w14:paraId="485D77F2"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44CF583B" w14:textId="77777777" w:rsidR="00140C88" w:rsidRPr="00BA3D6E" w:rsidRDefault="00140C88" w:rsidP="00140C88">
      <w:pPr>
        <w:spacing w:after="0" w:line="240" w:lineRule="auto"/>
        <w:jc w:val="both"/>
        <w:rPr>
          <w:rFonts w:cstheme="minorHAnsi"/>
          <w:sz w:val="24"/>
          <w:szCs w:val="24"/>
        </w:rPr>
      </w:pPr>
    </w:p>
    <w:p w14:paraId="6A39D42C" w14:textId="77777777" w:rsidR="00140C88" w:rsidRPr="00BA3D6E" w:rsidRDefault="00140C88" w:rsidP="00140C88">
      <w:pPr>
        <w:spacing w:after="0" w:line="240" w:lineRule="auto"/>
        <w:jc w:val="both"/>
        <w:rPr>
          <w:rFonts w:cstheme="minorHAnsi"/>
          <w:b/>
          <w:color w:val="FF0000"/>
          <w:sz w:val="24"/>
          <w:szCs w:val="24"/>
        </w:rPr>
      </w:pPr>
    </w:p>
    <w:p w14:paraId="478D8DF3"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1C8B87AF" w14:textId="77777777" w:rsidR="00140C88" w:rsidRPr="00BA3D6E" w:rsidRDefault="00140C88" w:rsidP="00140C88">
      <w:pPr>
        <w:spacing w:after="0" w:line="240" w:lineRule="auto"/>
        <w:jc w:val="both"/>
        <w:rPr>
          <w:rFonts w:cstheme="minorHAnsi"/>
          <w:sz w:val="24"/>
          <w:szCs w:val="24"/>
        </w:rPr>
      </w:pPr>
    </w:p>
    <w:p w14:paraId="2FE10756" w14:textId="15835B7D"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7A679F">
        <w:rPr>
          <w:rFonts w:cstheme="minorHAnsi"/>
          <w:bCs/>
          <w:sz w:val="24"/>
          <w:szCs w:val="24"/>
        </w:rPr>
        <w:t>Oakgrove IPSN</w:t>
      </w:r>
      <w:r w:rsidRPr="007A679F">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66E34203" w14:textId="77777777" w:rsidR="00140C88" w:rsidRPr="00BA3D6E" w:rsidRDefault="00140C88" w:rsidP="00140C88">
      <w:pPr>
        <w:spacing w:after="0" w:line="240" w:lineRule="auto"/>
        <w:jc w:val="both"/>
        <w:rPr>
          <w:rFonts w:cstheme="minorHAnsi"/>
          <w:sz w:val="24"/>
          <w:szCs w:val="24"/>
        </w:rPr>
      </w:pPr>
    </w:p>
    <w:p w14:paraId="376849C7" w14:textId="3A44B536"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7A679F">
        <w:rPr>
          <w:rFonts w:cstheme="minorHAnsi"/>
          <w:bCs/>
          <w:sz w:val="24"/>
          <w:szCs w:val="24"/>
        </w:rPr>
        <w:t>Class Teacher</w:t>
      </w:r>
      <w:r w:rsidR="007A679F">
        <w:rPr>
          <w:rFonts w:cstheme="minorHAnsi"/>
          <w:bCs/>
          <w:sz w:val="24"/>
          <w:szCs w:val="24"/>
        </w:rPr>
        <w:t>,</w:t>
      </w:r>
      <w:r w:rsidRPr="00BA3D6E">
        <w:rPr>
          <w:rFonts w:cstheme="minorHAnsi"/>
          <w:sz w:val="24"/>
          <w:szCs w:val="24"/>
        </w:rPr>
        <w:t xml:space="preserve"> Designated or </w:t>
      </w:r>
      <w:r w:rsidR="007A679F">
        <w:rPr>
          <w:rFonts w:cstheme="minorHAnsi"/>
          <w:sz w:val="24"/>
          <w:szCs w:val="24"/>
        </w:rPr>
        <w:t xml:space="preserve">one of the </w:t>
      </w:r>
      <w:r w:rsidR="00131F7C" w:rsidRPr="00BA3D6E">
        <w:rPr>
          <w:rFonts w:cstheme="minorHAnsi"/>
          <w:sz w:val="24"/>
          <w:szCs w:val="24"/>
        </w:rPr>
        <w:t>Deputy Designated Teacher</w:t>
      </w:r>
      <w:r w:rsidR="007A679F">
        <w:rPr>
          <w:rFonts w:cstheme="minorHAnsi"/>
          <w:sz w:val="24"/>
          <w:szCs w:val="24"/>
        </w:rPr>
        <w:t>s</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36E32538" w14:textId="77777777" w:rsidR="00140C88" w:rsidRPr="00BA3D6E" w:rsidRDefault="00140C88" w:rsidP="00140C88">
      <w:pPr>
        <w:spacing w:after="0" w:line="240" w:lineRule="auto"/>
        <w:jc w:val="both"/>
        <w:rPr>
          <w:rFonts w:cstheme="minorHAnsi"/>
          <w:sz w:val="24"/>
          <w:szCs w:val="24"/>
        </w:rPr>
      </w:pPr>
    </w:p>
    <w:p w14:paraId="4317AB96"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7E1E75F3"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719FF106" w14:textId="77777777" w:rsidR="00224E91" w:rsidRPr="00BA3D6E" w:rsidRDefault="00224E91" w:rsidP="00140C88">
      <w:pPr>
        <w:spacing w:after="0" w:line="240" w:lineRule="auto"/>
        <w:jc w:val="both"/>
        <w:rPr>
          <w:rFonts w:cstheme="minorHAnsi"/>
          <w:b/>
          <w:sz w:val="24"/>
          <w:szCs w:val="24"/>
        </w:rPr>
      </w:pPr>
    </w:p>
    <w:p w14:paraId="1FEE55DD"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1560BB4E" w14:textId="77777777" w:rsidR="00140C88" w:rsidRPr="00BA3D6E" w:rsidRDefault="00140C88" w:rsidP="00140C88">
      <w:pPr>
        <w:spacing w:after="0" w:line="240" w:lineRule="auto"/>
        <w:jc w:val="both"/>
        <w:rPr>
          <w:rFonts w:cstheme="minorHAnsi"/>
          <w:b/>
          <w:sz w:val="24"/>
          <w:szCs w:val="24"/>
        </w:rPr>
      </w:pPr>
    </w:p>
    <w:p w14:paraId="3AFE65C5" w14:textId="1884C3A4"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7A679F">
        <w:rPr>
          <w:rFonts w:cstheme="minorHAnsi"/>
          <w:bCs/>
          <w:sz w:val="24"/>
          <w:szCs w:val="24"/>
        </w:rPr>
        <w:t>Oakgrove IPSN</w:t>
      </w:r>
      <w:r w:rsidR="007A679F" w:rsidRPr="007A679F">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4C930684" w14:textId="77777777" w:rsidR="000B32E3" w:rsidRPr="00BA3D6E" w:rsidRDefault="000B32E3" w:rsidP="00140C88">
      <w:pPr>
        <w:spacing w:after="0" w:line="240" w:lineRule="auto"/>
        <w:jc w:val="both"/>
        <w:rPr>
          <w:rFonts w:cstheme="minorHAnsi"/>
          <w:sz w:val="24"/>
          <w:szCs w:val="24"/>
        </w:rPr>
      </w:pPr>
    </w:p>
    <w:p w14:paraId="3F6DC886" w14:textId="0D80E146"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ED08F2">
        <w:rPr>
          <w:rFonts w:cstheme="minorHAnsi"/>
          <w:sz w:val="24"/>
          <w:szCs w:val="24"/>
        </w:rPr>
        <w:t xml:space="preserve"> or if principal is unavailable contact EACPSS.  A</w:t>
      </w:r>
      <w:r w:rsidRPr="00BA3D6E">
        <w:rPr>
          <w:rFonts w:cstheme="minorHAnsi"/>
          <w:sz w:val="24"/>
          <w:szCs w:val="24"/>
        </w:rPr>
        <w:t xml:space="preserve">dvice </w:t>
      </w:r>
      <w:r w:rsidR="00ED08F2">
        <w:rPr>
          <w:rFonts w:cstheme="minorHAnsi"/>
          <w:sz w:val="24"/>
          <w:szCs w:val="24"/>
        </w:rPr>
        <w:t xml:space="preserve">can always be </w:t>
      </w:r>
      <w:r w:rsidRPr="00BA3D6E">
        <w:rPr>
          <w:rFonts w:cstheme="minorHAnsi"/>
          <w:sz w:val="24"/>
          <w:szCs w:val="24"/>
        </w:rPr>
        <w:t xml:space="preserv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71B29CF6" w14:textId="77777777" w:rsidR="00BA3D6E" w:rsidRPr="00BA3D6E" w:rsidRDefault="00BA3D6E" w:rsidP="00140C88">
      <w:pPr>
        <w:spacing w:after="0" w:line="240" w:lineRule="auto"/>
        <w:jc w:val="both"/>
        <w:rPr>
          <w:rFonts w:cstheme="minorHAnsi"/>
          <w:sz w:val="24"/>
          <w:szCs w:val="24"/>
        </w:rPr>
      </w:pPr>
    </w:p>
    <w:p w14:paraId="6C3C72D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660F7EE5" w14:textId="77777777" w:rsidR="000B32E3" w:rsidRPr="00BA3D6E" w:rsidRDefault="000B32E3" w:rsidP="000B32E3">
      <w:pPr>
        <w:spacing w:after="0" w:line="240" w:lineRule="auto"/>
        <w:jc w:val="both"/>
        <w:rPr>
          <w:rFonts w:cstheme="minorHAnsi"/>
          <w:sz w:val="24"/>
          <w:szCs w:val="24"/>
        </w:rPr>
      </w:pPr>
    </w:p>
    <w:p w14:paraId="7B8405B5"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lastRenderedPageBreak/>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12DBEDE3"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A41DE21"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0BCCBC13"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857CB57"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6B20A969"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F10150F"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0704BA4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B6B7A8E"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454972FA" w14:textId="77777777" w:rsidR="000B32E3" w:rsidRPr="00BA3D6E" w:rsidRDefault="000B32E3" w:rsidP="000B32E3">
      <w:pPr>
        <w:spacing w:after="0" w:line="240" w:lineRule="auto"/>
        <w:jc w:val="both"/>
        <w:rPr>
          <w:rFonts w:cstheme="minorHAnsi"/>
          <w:b/>
          <w:bCs/>
          <w:sz w:val="24"/>
          <w:szCs w:val="24"/>
        </w:rPr>
      </w:pPr>
    </w:p>
    <w:p w14:paraId="2DCCAF0C"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20642B1D" w14:textId="77777777" w:rsidR="00224E91" w:rsidRPr="00BA3D6E" w:rsidRDefault="00224E91" w:rsidP="00BA3D6E">
      <w:pPr>
        <w:spacing w:after="0" w:line="240" w:lineRule="auto"/>
        <w:jc w:val="both"/>
        <w:rPr>
          <w:rFonts w:cstheme="minorHAnsi"/>
          <w:sz w:val="24"/>
          <w:szCs w:val="24"/>
        </w:rPr>
      </w:pPr>
    </w:p>
    <w:p w14:paraId="3DD6C383"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73175978" w14:textId="77777777" w:rsidR="000B32E3" w:rsidRPr="00BA3D6E" w:rsidRDefault="000B32E3" w:rsidP="00BA3D6E">
      <w:pPr>
        <w:spacing w:after="0" w:line="240" w:lineRule="auto"/>
        <w:jc w:val="both"/>
        <w:rPr>
          <w:rFonts w:cstheme="minorHAnsi"/>
          <w:b/>
          <w:sz w:val="24"/>
          <w:szCs w:val="24"/>
        </w:rPr>
      </w:pPr>
    </w:p>
    <w:p w14:paraId="61D04B79"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0EEC5CF7"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1CB73AD0"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00D86B8C" w14:textId="77777777" w:rsidR="00224E91" w:rsidRPr="00BA3D6E" w:rsidRDefault="00224E91" w:rsidP="00BA3D6E">
      <w:pPr>
        <w:spacing w:after="0" w:line="240" w:lineRule="auto"/>
        <w:jc w:val="both"/>
        <w:rPr>
          <w:rFonts w:cstheme="minorHAnsi"/>
          <w:b/>
          <w:sz w:val="24"/>
          <w:szCs w:val="24"/>
        </w:rPr>
      </w:pPr>
    </w:p>
    <w:p w14:paraId="09A29312"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3CF0D406" w14:textId="77777777" w:rsidR="000B32E3" w:rsidRPr="00BA3D6E" w:rsidRDefault="000B32E3" w:rsidP="000B32E3">
      <w:pPr>
        <w:spacing w:after="0" w:line="240" w:lineRule="auto"/>
        <w:jc w:val="both"/>
        <w:rPr>
          <w:rFonts w:cstheme="minorHAnsi"/>
          <w:b/>
          <w:sz w:val="24"/>
          <w:szCs w:val="24"/>
        </w:rPr>
      </w:pPr>
    </w:p>
    <w:p w14:paraId="7E02B388"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8AE61F1"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64F02600" w14:textId="77777777" w:rsidR="000B32E3" w:rsidRPr="00BA3D6E" w:rsidRDefault="000B32E3" w:rsidP="000B32E3">
      <w:pPr>
        <w:spacing w:after="0" w:line="240" w:lineRule="auto"/>
        <w:jc w:val="both"/>
        <w:rPr>
          <w:rFonts w:cstheme="minorHAnsi"/>
          <w:sz w:val="24"/>
          <w:szCs w:val="24"/>
        </w:rPr>
      </w:pPr>
    </w:p>
    <w:p w14:paraId="6BEECAD4"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lastRenderedPageBreak/>
        <w:t>Where it is necessary to safeguard children information will be shared with other statutory agencies in accordance with the requirements of this policy, the school data protection policy and the General Data Protection Regulations (GDPR)</w:t>
      </w:r>
    </w:p>
    <w:p w14:paraId="42E81862" w14:textId="77777777" w:rsidR="000B32E3" w:rsidRPr="00BA3D6E" w:rsidRDefault="000B32E3" w:rsidP="000B32E3">
      <w:pPr>
        <w:spacing w:after="0" w:line="240" w:lineRule="auto"/>
        <w:jc w:val="both"/>
        <w:rPr>
          <w:rFonts w:cstheme="minorHAnsi"/>
          <w:b/>
          <w:sz w:val="24"/>
          <w:szCs w:val="24"/>
        </w:rPr>
      </w:pPr>
    </w:p>
    <w:p w14:paraId="5CFC3AB2"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364A95C" w14:textId="77777777" w:rsidR="000B32E3" w:rsidRPr="00BA3D6E" w:rsidRDefault="000B32E3" w:rsidP="000B32E3">
      <w:pPr>
        <w:spacing w:after="0" w:line="240" w:lineRule="auto"/>
        <w:jc w:val="both"/>
        <w:rPr>
          <w:rFonts w:cstheme="minorHAnsi"/>
          <w:sz w:val="24"/>
          <w:szCs w:val="24"/>
        </w:rPr>
      </w:pPr>
    </w:p>
    <w:p w14:paraId="57C22170" w14:textId="0113C1D7"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our </w:t>
      </w:r>
      <w:r w:rsidR="00A97D92" w:rsidRPr="00A97D92">
        <w:rPr>
          <w:rFonts w:asciiTheme="minorHAnsi" w:hAnsiTheme="minorHAnsi" w:cstheme="minorHAnsi"/>
          <w:b w:val="0"/>
        </w:rPr>
        <w:t>Oakgrove IPSN</w:t>
      </w:r>
      <w:r w:rsidR="00A97D92" w:rsidRPr="007A679F">
        <w:rPr>
          <w:rFonts w:cstheme="minorHAnsi"/>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4D89988F" w14:textId="77777777" w:rsidR="000B32E3" w:rsidRPr="00BA3D6E" w:rsidRDefault="000B32E3" w:rsidP="000B32E3">
      <w:pPr>
        <w:jc w:val="both"/>
        <w:rPr>
          <w:rFonts w:cstheme="minorHAnsi"/>
          <w:sz w:val="24"/>
          <w:szCs w:val="24"/>
        </w:rPr>
      </w:pPr>
    </w:p>
    <w:p w14:paraId="32AE7BBE" w14:textId="2D91EE1F"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laptop</w:t>
      </w:r>
      <w:r w:rsidR="00ED08F2">
        <w:rPr>
          <w:rFonts w:cstheme="minorHAnsi"/>
          <w:sz w:val="24"/>
          <w:szCs w:val="24"/>
        </w:rPr>
        <w:t xml:space="preserve"> (using the C2K System)</w:t>
      </w:r>
      <w:r w:rsidR="000B32E3" w:rsidRPr="00BA3D6E">
        <w:rPr>
          <w:rFonts w:cstheme="minorHAnsi"/>
          <w:sz w:val="24"/>
          <w:szCs w:val="24"/>
        </w:rPr>
        <w:t xml:space="preserve"> or on a portable memory </w:t>
      </w:r>
      <w:r w:rsidRPr="00BA3D6E">
        <w:rPr>
          <w:rFonts w:cstheme="minorHAnsi"/>
          <w:sz w:val="24"/>
          <w:szCs w:val="24"/>
        </w:rPr>
        <w:t>device, all must be encrypted and appropriately password protected.</w:t>
      </w:r>
    </w:p>
    <w:p w14:paraId="6ACE0109" w14:textId="77777777" w:rsidR="000B32E3" w:rsidRPr="00BA3D6E" w:rsidRDefault="000B32E3" w:rsidP="000B32E3">
      <w:pPr>
        <w:spacing w:after="0" w:line="240" w:lineRule="auto"/>
        <w:jc w:val="both"/>
        <w:rPr>
          <w:rFonts w:cstheme="minorHAnsi"/>
          <w:sz w:val="24"/>
          <w:szCs w:val="24"/>
        </w:rPr>
      </w:pPr>
    </w:p>
    <w:p w14:paraId="7C0AAE60"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40D09FAC" w14:textId="77777777" w:rsidR="000B32E3" w:rsidRPr="00BA3D6E" w:rsidRDefault="000B32E3" w:rsidP="000B32E3">
      <w:pPr>
        <w:spacing w:after="0" w:line="240" w:lineRule="auto"/>
        <w:jc w:val="both"/>
        <w:rPr>
          <w:rFonts w:cstheme="minorHAnsi"/>
          <w:sz w:val="24"/>
          <w:szCs w:val="24"/>
        </w:rPr>
      </w:pPr>
    </w:p>
    <w:p w14:paraId="3CC3C7D4" w14:textId="77777777" w:rsidR="00DE081D" w:rsidRPr="00BA3D6E" w:rsidRDefault="00DE081D" w:rsidP="000B32E3">
      <w:pPr>
        <w:spacing w:after="0" w:line="240" w:lineRule="auto"/>
        <w:rPr>
          <w:rFonts w:cstheme="minorHAnsi"/>
          <w:b/>
          <w:sz w:val="24"/>
          <w:szCs w:val="24"/>
        </w:rPr>
      </w:pPr>
    </w:p>
    <w:p w14:paraId="3DD5D4BA"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4F4EACB3" w14:textId="77777777" w:rsidR="000B32E3" w:rsidRPr="00BA3D6E" w:rsidRDefault="000B32E3" w:rsidP="000B32E3">
      <w:pPr>
        <w:spacing w:after="0" w:line="240" w:lineRule="auto"/>
        <w:rPr>
          <w:rFonts w:cstheme="minorHAnsi"/>
          <w:b/>
          <w:sz w:val="24"/>
          <w:szCs w:val="24"/>
        </w:rPr>
      </w:pPr>
    </w:p>
    <w:p w14:paraId="184433A9" w14:textId="7178AB1A"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A97D92">
        <w:rPr>
          <w:rFonts w:cstheme="minorHAnsi"/>
          <w:bCs/>
          <w:sz w:val="24"/>
          <w:szCs w:val="24"/>
        </w:rPr>
        <w:t>Oakgrove IPSN</w:t>
      </w:r>
      <w:r w:rsidR="00A97D92" w:rsidRPr="007A679F">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r w:rsidR="00101623">
        <w:rPr>
          <w:rFonts w:cstheme="minorHAnsi"/>
          <w:sz w:val="24"/>
          <w:szCs w:val="24"/>
        </w:rPr>
        <w:t>A risk assessment is carried out on all volunteers who are supervised by members of school staff at all times.</w:t>
      </w:r>
    </w:p>
    <w:p w14:paraId="0B7E8BB3" w14:textId="77777777" w:rsidR="00224E91" w:rsidRPr="00BA3D6E" w:rsidRDefault="00224E91" w:rsidP="000B32E3">
      <w:pPr>
        <w:spacing w:after="0" w:line="240" w:lineRule="auto"/>
        <w:jc w:val="both"/>
        <w:rPr>
          <w:rFonts w:cstheme="minorHAnsi"/>
          <w:b/>
          <w:sz w:val="24"/>
          <w:szCs w:val="24"/>
          <w:u w:val="single"/>
        </w:rPr>
      </w:pPr>
    </w:p>
    <w:p w14:paraId="10C21970"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01569523" w14:textId="77777777" w:rsidR="000B32E3" w:rsidRPr="00BA3D6E" w:rsidRDefault="000B32E3" w:rsidP="000B32E3">
      <w:pPr>
        <w:spacing w:after="0" w:line="240" w:lineRule="auto"/>
        <w:jc w:val="both"/>
        <w:rPr>
          <w:rFonts w:cstheme="minorHAnsi"/>
          <w:b/>
          <w:sz w:val="24"/>
          <w:szCs w:val="24"/>
        </w:rPr>
      </w:pPr>
    </w:p>
    <w:p w14:paraId="71A42313"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40E2750F" w14:textId="569BAF41"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 xml:space="preserve">for </w:t>
      </w:r>
      <w:r w:rsidR="00ED08F2">
        <w:rPr>
          <w:rFonts w:cstheme="minorHAnsi"/>
          <w:sz w:val="24"/>
          <w:szCs w:val="24"/>
        </w:rPr>
        <w:t>Oakgrove IPSN</w:t>
      </w:r>
      <w:r w:rsidR="00366EAB" w:rsidRPr="00BA3D6E">
        <w:rPr>
          <w:rFonts w:cstheme="minorHAnsi"/>
          <w:sz w:val="24"/>
          <w:szCs w:val="24"/>
        </w:rPr>
        <w:t xml:space="preserve"> staff Code of Conduct</w:t>
      </w:r>
      <w:r w:rsidR="00ED08F2">
        <w:rPr>
          <w:rFonts w:cstheme="minorHAnsi"/>
          <w:sz w:val="24"/>
          <w:szCs w:val="24"/>
        </w:rPr>
        <w:t xml:space="preserve"> which is shared through the Staff handbook.</w:t>
      </w:r>
      <w:r w:rsidR="003661CB" w:rsidRPr="00BA3D6E">
        <w:rPr>
          <w:rFonts w:cstheme="minorHAnsi"/>
          <w:sz w:val="24"/>
          <w:szCs w:val="24"/>
        </w:rPr>
        <w:t xml:space="preserve"> </w:t>
      </w:r>
    </w:p>
    <w:p w14:paraId="4AB187B5" w14:textId="77777777" w:rsidR="00224E91" w:rsidRPr="00BA3D6E" w:rsidRDefault="00224E91" w:rsidP="000B32E3">
      <w:pPr>
        <w:pStyle w:val="BodyText"/>
        <w:jc w:val="both"/>
        <w:rPr>
          <w:rFonts w:asciiTheme="minorHAnsi" w:hAnsiTheme="minorHAnsi" w:cstheme="minorHAnsi"/>
          <w:b/>
          <w:i w:val="0"/>
          <w:color w:val="5B9BD5" w:themeColor="accent1"/>
        </w:rPr>
      </w:pPr>
    </w:p>
    <w:p w14:paraId="234A1802" w14:textId="77777777" w:rsidR="00ED08F2" w:rsidRDefault="00ED08F2" w:rsidP="000B32E3">
      <w:pPr>
        <w:spacing w:after="0" w:line="240" w:lineRule="auto"/>
        <w:jc w:val="both"/>
        <w:rPr>
          <w:rFonts w:cstheme="minorHAnsi"/>
          <w:b/>
          <w:sz w:val="24"/>
          <w:szCs w:val="24"/>
        </w:rPr>
      </w:pPr>
    </w:p>
    <w:p w14:paraId="2DEED1D9" w14:textId="77777777" w:rsidR="00ED08F2" w:rsidRDefault="00ED08F2" w:rsidP="000B32E3">
      <w:pPr>
        <w:spacing w:after="0" w:line="240" w:lineRule="auto"/>
        <w:jc w:val="both"/>
        <w:rPr>
          <w:rFonts w:cstheme="minorHAnsi"/>
          <w:b/>
          <w:sz w:val="24"/>
          <w:szCs w:val="24"/>
        </w:rPr>
      </w:pPr>
    </w:p>
    <w:p w14:paraId="04DDE8C0" w14:textId="77777777" w:rsidR="00ED08F2" w:rsidRDefault="00ED08F2" w:rsidP="000B32E3">
      <w:pPr>
        <w:spacing w:after="0" w:line="240" w:lineRule="auto"/>
        <w:jc w:val="both"/>
        <w:rPr>
          <w:rFonts w:cstheme="minorHAnsi"/>
          <w:b/>
          <w:sz w:val="24"/>
          <w:szCs w:val="24"/>
        </w:rPr>
      </w:pPr>
    </w:p>
    <w:p w14:paraId="5D4F7A62" w14:textId="77777777" w:rsidR="00ED08F2" w:rsidRDefault="00ED08F2" w:rsidP="000B32E3">
      <w:pPr>
        <w:spacing w:after="0" w:line="240" w:lineRule="auto"/>
        <w:jc w:val="both"/>
        <w:rPr>
          <w:rFonts w:cstheme="minorHAnsi"/>
          <w:b/>
          <w:sz w:val="24"/>
          <w:szCs w:val="24"/>
        </w:rPr>
      </w:pPr>
    </w:p>
    <w:p w14:paraId="17AFFAA1" w14:textId="5036B1CA"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THE PREVENTATIVE CURRICULUM</w:t>
      </w:r>
    </w:p>
    <w:p w14:paraId="552EBE17" w14:textId="77777777" w:rsidR="00BA3D6E" w:rsidRPr="00BA3D6E" w:rsidRDefault="00BA3D6E" w:rsidP="000B32E3">
      <w:pPr>
        <w:spacing w:after="0" w:line="240" w:lineRule="auto"/>
        <w:jc w:val="both"/>
        <w:rPr>
          <w:rFonts w:cstheme="minorHAnsi"/>
          <w:b/>
          <w:sz w:val="24"/>
          <w:szCs w:val="24"/>
        </w:rPr>
      </w:pPr>
    </w:p>
    <w:p w14:paraId="7D3F5CC2"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28E1F30B" w14:textId="77777777" w:rsidR="000B32E3" w:rsidRPr="00BA3D6E" w:rsidRDefault="000B32E3" w:rsidP="000B32E3">
      <w:pPr>
        <w:pStyle w:val="BodyText"/>
        <w:rPr>
          <w:rFonts w:asciiTheme="minorHAnsi" w:hAnsiTheme="minorHAnsi" w:cstheme="minorHAnsi"/>
          <w:b/>
          <w:i w:val="0"/>
          <w:color w:val="FF0000"/>
        </w:rPr>
      </w:pPr>
    </w:p>
    <w:p w14:paraId="7F35A783" w14:textId="2DD9BF9C"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w:t>
      </w:r>
      <w:r w:rsidR="00ED08F2">
        <w:rPr>
          <w:rFonts w:cstheme="minorHAnsi"/>
          <w:sz w:val="24"/>
          <w:szCs w:val="24"/>
        </w:rPr>
        <w:t xml:space="preserve"> using the NSPCC “Keeping Safe” Programme.</w:t>
      </w:r>
      <w:r w:rsidRPr="00BA3D6E">
        <w:rPr>
          <w:rFonts w:cstheme="minorHAnsi"/>
          <w:sz w:val="24"/>
          <w:szCs w:val="24"/>
        </w:rPr>
        <w:t xml:space="preserve">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48684779" w14:textId="77777777" w:rsidR="000B32E3" w:rsidRPr="00BA3D6E" w:rsidRDefault="000B32E3" w:rsidP="000B32E3">
      <w:pPr>
        <w:pStyle w:val="ListParagraph"/>
        <w:spacing w:after="0" w:line="240" w:lineRule="auto"/>
        <w:ind w:left="426"/>
        <w:jc w:val="both"/>
        <w:rPr>
          <w:rFonts w:cstheme="minorHAnsi"/>
          <w:b/>
          <w:sz w:val="24"/>
          <w:szCs w:val="24"/>
        </w:rPr>
      </w:pPr>
    </w:p>
    <w:p w14:paraId="638AC299" w14:textId="4433327E"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 xml:space="preserve">Throughout the school year child protection issues are addressed through </w:t>
      </w:r>
      <w:r w:rsidR="00D44216">
        <w:rPr>
          <w:rFonts w:cstheme="minorHAnsi"/>
          <w:bCs/>
          <w:sz w:val="24"/>
          <w:szCs w:val="24"/>
        </w:rPr>
        <w:t xml:space="preserve">whole school and </w:t>
      </w:r>
      <w:r w:rsidRPr="00BA3D6E">
        <w:rPr>
          <w:rFonts w:cstheme="minorHAnsi"/>
          <w:bCs/>
          <w:sz w:val="24"/>
          <w:szCs w:val="24"/>
        </w:rPr>
        <w:t>class assemblies</w:t>
      </w:r>
      <w:r w:rsidR="00D44216">
        <w:rPr>
          <w:rFonts w:cstheme="minorHAnsi"/>
          <w:bCs/>
          <w:sz w:val="24"/>
          <w:szCs w:val="24"/>
        </w:rPr>
        <w:t xml:space="preserve">, </w:t>
      </w:r>
      <w:r w:rsidR="00D44216">
        <w:rPr>
          <w:rFonts w:cstheme="minorHAnsi"/>
          <w:sz w:val="24"/>
          <w:szCs w:val="24"/>
        </w:rPr>
        <w:t>Anti bullying Week &amp; Internet Safety Day</w:t>
      </w:r>
      <w:r w:rsidR="00D44216">
        <w:rPr>
          <w:rFonts w:cstheme="minorHAnsi"/>
          <w:bCs/>
          <w:sz w:val="24"/>
          <w:szCs w:val="24"/>
        </w:rPr>
        <w:t>. T</w:t>
      </w:r>
      <w:r w:rsidRPr="00BA3D6E">
        <w:rPr>
          <w:rFonts w:cstheme="minorHAnsi"/>
          <w:bCs/>
          <w:sz w:val="24"/>
          <w:szCs w:val="24"/>
        </w:rPr>
        <w: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D585906" w14:textId="77777777" w:rsidR="007840A5" w:rsidRPr="00BA3D6E" w:rsidRDefault="007840A5" w:rsidP="000B32E3">
      <w:pPr>
        <w:spacing w:after="0" w:line="240" w:lineRule="auto"/>
        <w:rPr>
          <w:rFonts w:cstheme="minorHAnsi"/>
          <w:b/>
          <w:sz w:val="24"/>
          <w:szCs w:val="24"/>
        </w:rPr>
      </w:pPr>
    </w:p>
    <w:p w14:paraId="215C152C"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64A4F23A" w14:textId="77777777" w:rsidR="000B32E3" w:rsidRPr="00BA3D6E" w:rsidRDefault="000B32E3" w:rsidP="000B32E3">
      <w:pPr>
        <w:spacing w:after="0" w:line="240" w:lineRule="auto"/>
        <w:rPr>
          <w:rFonts w:cstheme="minorHAnsi"/>
          <w:b/>
          <w:sz w:val="24"/>
          <w:szCs w:val="24"/>
        </w:rPr>
      </w:pPr>
    </w:p>
    <w:p w14:paraId="26ED9295"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031D2D1B"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1CA7BD0C" w14:textId="77777777" w:rsidTr="00BA3D6E">
        <w:tc>
          <w:tcPr>
            <w:tcW w:w="5949" w:type="dxa"/>
          </w:tcPr>
          <w:p w14:paraId="11582985"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7E3D9C72" w14:textId="7459D6E7" w:rsidR="000B32E3" w:rsidRPr="00AE34B8" w:rsidRDefault="00AE34B8" w:rsidP="000B32E3">
            <w:pPr>
              <w:autoSpaceDE w:val="0"/>
              <w:autoSpaceDN w:val="0"/>
              <w:adjustRightInd w:val="0"/>
              <w:jc w:val="both"/>
              <w:rPr>
                <w:rFonts w:cstheme="minorHAnsi"/>
                <w:bCs/>
                <w:i/>
                <w:iCs/>
                <w:color w:val="000000" w:themeColor="text1"/>
                <w:sz w:val="24"/>
                <w:szCs w:val="24"/>
                <w:lang w:eastAsia="en-GB"/>
              </w:rPr>
            </w:pPr>
            <w:r>
              <w:rPr>
                <w:rFonts w:cstheme="minorHAnsi"/>
                <w:bCs/>
                <w:i/>
                <w:iCs/>
                <w:color w:val="000000" w:themeColor="text1"/>
                <w:sz w:val="24"/>
                <w:szCs w:val="24"/>
                <w:lang w:eastAsia="en-GB"/>
              </w:rPr>
              <w:t>7 Sept 2023</w:t>
            </w:r>
          </w:p>
        </w:tc>
      </w:tr>
      <w:tr w:rsidR="000B32E3" w:rsidRPr="00E00254" w14:paraId="054F2B1A" w14:textId="77777777" w:rsidTr="00BA3D6E">
        <w:tc>
          <w:tcPr>
            <w:tcW w:w="5949" w:type="dxa"/>
          </w:tcPr>
          <w:p w14:paraId="6A0C441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39DBC56"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6FBC76F4" w14:textId="77777777" w:rsidTr="00BA3D6E">
        <w:tc>
          <w:tcPr>
            <w:tcW w:w="5949" w:type="dxa"/>
          </w:tcPr>
          <w:p w14:paraId="493541A9"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B24D999"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6B0DC411" w14:textId="77777777" w:rsidTr="00BA3D6E">
        <w:tc>
          <w:tcPr>
            <w:tcW w:w="5949" w:type="dxa"/>
          </w:tcPr>
          <w:p w14:paraId="2C2C6D9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3F74487D"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0A27A628"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2E1E0840" w14:textId="77777777" w:rsidR="00224E91" w:rsidRPr="00E00254" w:rsidRDefault="00224E91" w:rsidP="000B32E3">
      <w:pPr>
        <w:spacing w:after="0" w:line="240" w:lineRule="auto"/>
        <w:rPr>
          <w:rFonts w:cstheme="minorHAnsi"/>
          <w:color w:val="5B9BD5" w:themeColor="accent1"/>
        </w:rPr>
      </w:pPr>
    </w:p>
    <w:p w14:paraId="512F502C" w14:textId="77777777" w:rsidR="00BA3D6E" w:rsidRDefault="00BA3D6E" w:rsidP="00C9300C">
      <w:pPr>
        <w:spacing w:after="0" w:line="240" w:lineRule="auto"/>
        <w:rPr>
          <w:rFonts w:cstheme="minorHAnsi"/>
          <w:color w:val="5B9BD5" w:themeColor="accent1"/>
        </w:rPr>
      </w:pPr>
      <w:bookmarkStart w:id="0" w:name="appendix1"/>
    </w:p>
    <w:p w14:paraId="1F23886B" w14:textId="77777777" w:rsidR="004C1F5C" w:rsidRDefault="004C1F5C">
      <w:pPr>
        <w:rPr>
          <w:rFonts w:cstheme="minorHAnsi"/>
          <w:b/>
          <w:sz w:val="28"/>
          <w:szCs w:val="28"/>
        </w:rPr>
      </w:pPr>
      <w:r>
        <w:rPr>
          <w:rFonts w:cstheme="minorHAnsi"/>
          <w:b/>
          <w:sz w:val="28"/>
          <w:szCs w:val="28"/>
        </w:rPr>
        <w:br w:type="page"/>
      </w:r>
    </w:p>
    <w:p w14:paraId="313541F2"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51345701" w14:textId="77777777" w:rsidR="003842F7" w:rsidRDefault="003842F7" w:rsidP="003842F7">
      <w:pPr>
        <w:rPr>
          <w:rFonts w:ascii="Arial" w:hAnsi="Arial" w:cs="Arial"/>
          <w:b/>
        </w:rPr>
      </w:pPr>
    </w:p>
    <w:p w14:paraId="5FFA9CD9" w14:textId="77777777" w:rsidR="003842F7" w:rsidRPr="00F97017" w:rsidRDefault="003842F7" w:rsidP="003842F7">
      <w:pPr>
        <w:spacing w:after="200" w:line="276" w:lineRule="auto"/>
        <w:rPr>
          <w:rFonts w:ascii="Calibri" w:eastAsia="Calibri" w:hAnsi="Calibri"/>
          <w:bCs/>
        </w:rPr>
      </w:pPr>
      <w:r>
        <w:rPr>
          <w:noProof/>
        </w:rPr>
        <w:drawing>
          <wp:anchor distT="0" distB="0" distL="114300" distR="114300" simplePos="0" relativeHeight="251752448" behindDoc="0" locked="0" layoutInCell="1" allowOverlap="1" wp14:anchorId="101F6761" wp14:editId="1FCDA59E">
            <wp:simplePos x="0" y="0"/>
            <wp:positionH relativeFrom="column">
              <wp:posOffset>-165735</wp:posOffset>
            </wp:positionH>
            <wp:positionV relativeFrom="paragraph">
              <wp:posOffset>-200025</wp:posOffset>
            </wp:positionV>
            <wp:extent cx="1099185" cy="1133475"/>
            <wp:effectExtent l="0" t="0" r="571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918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1424" behindDoc="0" locked="0" layoutInCell="1" allowOverlap="1" wp14:anchorId="2F576CC6" wp14:editId="47F4C19E">
                <wp:simplePos x="0" y="0"/>
                <wp:positionH relativeFrom="column">
                  <wp:posOffset>1047750</wp:posOffset>
                </wp:positionH>
                <wp:positionV relativeFrom="paragraph">
                  <wp:posOffset>152400</wp:posOffset>
                </wp:positionV>
                <wp:extent cx="4886325" cy="1162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62050"/>
                        </a:xfrm>
                        <a:prstGeom prst="rect">
                          <a:avLst/>
                        </a:prstGeom>
                        <a:solidFill>
                          <a:srgbClr val="FFFFFF"/>
                        </a:solidFill>
                        <a:ln w="9525">
                          <a:solidFill>
                            <a:srgbClr val="000000"/>
                          </a:solidFill>
                          <a:miter lim="800000"/>
                          <a:headEnd/>
                          <a:tailEnd/>
                        </a:ln>
                      </wps:spPr>
                      <wps:txbx>
                        <w:txbxContent>
                          <w:p w14:paraId="558F59EF" w14:textId="77777777" w:rsidR="003842F7" w:rsidRDefault="003842F7" w:rsidP="003842F7">
                            <w:pPr>
                              <w:rPr>
                                <w:rFonts w:ascii="Arial Rounded MT Bold" w:hAnsi="Arial Rounded MT Bold"/>
                              </w:rPr>
                            </w:pPr>
                            <w:r w:rsidRPr="00E62AB0">
                              <w:rPr>
                                <w:rFonts w:ascii="Arial Rounded MT Bold" w:hAnsi="Arial Rounded MT Bold"/>
                              </w:rPr>
                              <w:t>Contact name: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Tel:</w:t>
                            </w:r>
                          </w:p>
                          <w:p w14:paraId="777A0E45" w14:textId="77777777" w:rsidR="003842F7" w:rsidRDefault="003842F7" w:rsidP="003842F7">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20827537" w14:textId="77777777" w:rsidR="003842F7" w:rsidRDefault="003842F7" w:rsidP="003842F7">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47D7741B" w14:textId="77777777" w:rsidR="003842F7" w:rsidRPr="00E62AB0" w:rsidRDefault="003842F7" w:rsidP="003842F7">
                            <w:pPr>
                              <w:rPr>
                                <w:rFonts w:ascii="Arial Rounded MT Bold" w:hAnsi="Arial Rounded MT Bold"/>
                              </w:rPr>
                            </w:pPr>
                            <w:r>
                              <w:rPr>
                                <w:rFonts w:ascii="Arial Rounded MT Bold" w:hAnsi="Arial Rounded MT Bold"/>
                              </w:rPr>
                              <w:t>Child / Children:</w:t>
                            </w:r>
                            <w:r>
                              <w:rPr>
                                <w:rFonts w:ascii="Arial Rounded MT Bold" w:hAnsi="Arial Rounded MT Bold"/>
                              </w:rPr>
                              <w:tab/>
                            </w:r>
                            <w:r>
                              <w:rPr>
                                <w:rFonts w:ascii="Arial Rounded MT Bold" w:hAnsi="Arial Rounded MT Bold"/>
                              </w:rPr>
                              <w:tab/>
                            </w:r>
                            <w:r>
                              <w:rPr>
                                <w:rFonts w:ascii="Arial Rounded MT Bold" w:hAnsi="Arial Rounded MT Bold"/>
                              </w:rPr>
                              <w:tab/>
                            </w:r>
                            <w:r w:rsidRPr="00E62AB0">
                              <w:rPr>
                                <w:rFonts w:ascii="Arial Rounded MT Bold" w:hAnsi="Arial Rounded MT Bold"/>
                              </w:rPr>
                              <w:t>Class</w:t>
                            </w:r>
                            <w:r>
                              <w:rPr>
                                <w:rFonts w:ascii="Arial Rounded MT Bold" w:hAnsi="Arial Rounded MT Bold"/>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76CC6" id="_x0000_t202" coordsize="21600,21600" o:spt="202" path="m,l,21600r21600,l21600,xe">
                <v:stroke joinstyle="miter"/>
                <v:path gradientshapeok="t" o:connecttype="rect"/>
              </v:shapetype>
              <v:shape id="Text Box 307" o:spid="_x0000_s1026" type="#_x0000_t202" style="position:absolute;margin-left:82.5pt;margin-top:12pt;width:384.75pt;height: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">
                <v:textbox>
                  <w:txbxContent>
                    <w:p w14:paraId="558F59EF" w14:textId="77777777" w:rsidR="003842F7" w:rsidRDefault="003842F7" w:rsidP="003842F7">
                      <w:pPr>
                        <w:rPr>
                          <w:rFonts w:ascii="Arial Rounded MT Bold" w:hAnsi="Arial Rounded MT Bold"/>
                        </w:rPr>
                      </w:pPr>
                      <w:r w:rsidRPr="00E62AB0">
                        <w:rPr>
                          <w:rFonts w:ascii="Arial Rounded MT Bold" w:hAnsi="Arial Rounded MT Bold"/>
                        </w:rPr>
                        <w:t>Contact name: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Tel:</w:t>
                      </w:r>
                    </w:p>
                    <w:p w14:paraId="777A0E45" w14:textId="77777777" w:rsidR="003842F7" w:rsidRDefault="003842F7" w:rsidP="003842F7">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20827537" w14:textId="77777777" w:rsidR="003842F7" w:rsidRDefault="003842F7" w:rsidP="003842F7">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47D7741B" w14:textId="77777777" w:rsidR="003842F7" w:rsidRPr="00E62AB0" w:rsidRDefault="003842F7" w:rsidP="003842F7">
                      <w:pPr>
                        <w:rPr>
                          <w:rFonts w:ascii="Arial Rounded MT Bold" w:hAnsi="Arial Rounded MT Bold"/>
                        </w:rPr>
                      </w:pPr>
                      <w:r>
                        <w:rPr>
                          <w:rFonts w:ascii="Arial Rounded MT Bold" w:hAnsi="Arial Rounded MT Bold"/>
                        </w:rPr>
                        <w:t>Child / Children:</w:t>
                      </w:r>
                      <w:r>
                        <w:rPr>
                          <w:rFonts w:ascii="Arial Rounded MT Bold" w:hAnsi="Arial Rounded MT Bold"/>
                        </w:rPr>
                        <w:tab/>
                      </w:r>
                      <w:r>
                        <w:rPr>
                          <w:rFonts w:ascii="Arial Rounded MT Bold" w:hAnsi="Arial Rounded MT Bold"/>
                        </w:rPr>
                        <w:tab/>
                      </w:r>
                      <w:r>
                        <w:rPr>
                          <w:rFonts w:ascii="Arial Rounded MT Bold" w:hAnsi="Arial Rounded MT Bold"/>
                        </w:rPr>
                        <w:tab/>
                      </w:r>
                      <w:r w:rsidRPr="00E62AB0">
                        <w:rPr>
                          <w:rFonts w:ascii="Arial Rounded MT Bold" w:hAnsi="Arial Rounded MT Bold"/>
                        </w:rPr>
                        <w:t>Class</w:t>
                      </w:r>
                      <w:r>
                        <w:rPr>
                          <w:rFonts w:ascii="Arial Rounded MT Bold" w:hAnsi="Arial Rounded MT Bold"/>
                        </w:rPr>
                        <w:t>/es</w:t>
                      </w:r>
                    </w:p>
                  </w:txbxContent>
                </v:textbox>
              </v:shape>
            </w:pict>
          </mc:Fallback>
        </mc:AlternateContent>
      </w:r>
      <w:r>
        <w:rPr>
          <w:noProof/>
        </w:rPr>
        <mc:AlternateContent>
          <mc:Choice Requires="wps">
            <w:drawing>
              <wp:anchor distT="0" distB="0" distL="114300" distR="114300" simplePos="0" relativeHeight="251750400" behindDoc="1" locked="0" layoutInCell="1" allowOverlap="1" wp14:anchorId="13B4B480" wp14:editId="167D4DC5">
                <wp:simplePos x="0" y="0"/>
                <wp:positionH relativeFrom="column">
                  <wp:posOffset>1466850</wp:posOffset>
                </wp:positionH>
                <wp:positionV relativeFrom="paragraph">
                  <wp:posOffset>-200660</wp:posOffset>
                </wp:positionV>
                <wp:extent cx="3609975" cy="371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71475"/>
                        </a:xfrm>
                        <a:prstGeom prst="rect">
                          <a:avLst/>
                        </a:prstGeom>
                        <a:noFill/>
                        <a:ln w="9525">
                          <a:solidFill>
                            <a:srgbClr val="000000"/>
                          </a:solidFill>
                          <a:miter lim="800000"/>
                          <a:headEnd/>
                          <a:tailEnd/>
                        </a:ln>
                      </wps:spPr>
                      <wps:txbx>
                        <w:txbxContent>
                          <w:p w14:paraId="75D5E554" w14:textId="77777777" w:rsidR="003842F7" w:rsidRPr="00E62AB0" w:rsidRDefault="003842F7" w:rsidP="003842F7">
                            <w:pPr>
                              <w:jc w:val="center"/>
                              <w:rPr>
                                <w:rFonts w:ascii="Arial Rounded MT Bold" w:hAnsi="Arial Rounded MT Bold"/>
                                <w:b/>
                                <w:sz w:val="44"/>
                                <w:szCs w:val="44"/>
                              </w:rPr>
                            </w:pPr>
                            <w:r>
                              <w:rPr>
                                <w:rFonts w:ascii="Arial Rounded MT Bold" w:hAnsi="Arial Rounded MT Bold"/>
                                <w:b/>
                                <w:sz w:val="44"/>
                                <w:szCs w:val="44"/>
                              </w:rPr>
                              <w:t>Liaiso</w:t>
                            </w:r>
                            <w:r w:rsidRPr="00E62AB0">
                              <w:rPr>
                                <w:rFonts w:ascii="Arial Rounded MT Bold" w:hAnsi="Arial Rounded MT Bold"/>
                                <w:b/>
                                <w:sz w:val="44"/>
                                <w:szCs w:val="44"/>
                              </w:rPr>
                              <w:t>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480" id="Text Box 3" o:spid="_x0000_s1027" type="#_x0000_t202" style="position:absolute;margin-left:115.5pt;margin-top:-15.8pt;width:284.25pt;height:29.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" filled="f">
                <v:textbox>
                  <w:txbxContent>
                    <w:p w14:paraId="75D5E554" w14:textId="77777777" w:rsidR="003842F7" w:rsidRPr="00E62AB0" w:rsidRDefault="003842F7" w:rsidP="003842F7">
                      <w:pPr>
                        <w:jc w:val="center"/>
                        <w:rPr>
                          <w:rFonts w:ascii="Arial Rounded MT Bold" w:hAnsi="Arial Rounded MT Bold"/>
                          <w:b/>
                          <w:sz w:val="44"/>
                          <w:szCs w:val="44"/>
                        </w:rPr>
                      </w:pPr>
                      <w:r>
                        <w:rPr>
                          <w:rFonts w:ascii="Arial Rounded MT Bold" w:hAnsi="Arial Rounded MT Bold"/>
                          <w:b/>
                          <w:sz w:val="44"/>
                          <w:szCs w:val="44"/>
                        </w:rPr>
                        <w:t>Liaiso</w:t>
                      </w:r>
                      <w:r w:rsidRPr="00E62AB0">
                        <w:rPr>
                          <w:rFonts w:ascii="Arial Rounded MT Bold" w:hAnsi="Arial Rounded MT Bold"/>
                          <w:b/>
                          <w:sz w:val="44"/>
                          <w:szCs w:val="44"/>
                        </w:rPr>
                        <w:t>n Form</w:t>
                      </w:r>
                    </w:p>
                  </w:txbxContent>
                </v:textbox>
              </v:shape>
            </w:pict>
          </mc:Fallback>
        </mc:AlternateContent>
      </w:r>
    </w:p>
    <w:p w14:paraId="2C6028B8" w14:textId="77777777" w:rsidR="003842F7" w:rsidRPr="00F97017" w:rsidRDefault="003842F7" w:rsidP="003842F7">
      <w:pPr>
        <w:spacing w:after="200" w:line="276" w:lineRule="auto"/>
        <w:rPr>
          <w:rFonts w:ascii="Calibri" w:eastAsia="Calibri" w:hAnsi="Calibri"/>
          <w:bCs/>
        </w:rPr>
      </w:pPr>
    </w:p>
    <w:p w14:paraId="0006E64D" w14:textId="77777777" w:rsidR="003842F7" w:rsidRPr="00F97017" w:rsidRDefault="003842F7" w:rsidP="003842F7">
      <w:pPr>
        <w:spacing w:after="200" w:line="276" w:lineRule="auto"/>
        <w:rPr>
          <w:rFonts w:ascii="Calibri" w:eastAsia="Calibri" w:hAnsi="Calibri"/>
          <w:bCs/>
        </w:rPr>
      </w:pPr>
    </w:p>
    <w:p w14:paraId="23BDC814" w14:textId="77777777" w:rsidR="003842F7" w:rsidRPr="00F97017" w:rsidRDefault="003842F7" w:rsidP="003842F7">
      <w:pPr>
        <w:spacing w:after="200" w:line="276" w:lineRule="auto"/>
        <w:rPr>
          <w:rFonts w:ascii="Calibri" w:eastAsia="Calibri" w:hAnsi="Calibri"/>
          <w:bCs/>
        </w:rPr>
      </w:pPr>
    </w:p>
    <w:p w14:paraId="42B17245" w14:textId="77777777" w:rsidR="003842F7" w:rsidRPr="00F97017" w:rsidRDefault="003842F7" w:rsidP="003842F7">
      <w:pPr>
        <w:rPr>
          <w:rFonts w:ascii="Arial Rounded MT Bold" w:eastAsia="Calibri" w:hAnsi="Arial Rounded MT Bold"/>
          <w:bCs/>
        </w:rPr>
      </w:pPr>
    </w:p>
    <w:p w14:paraId="2C79A1BA" w14:textId="77777777" w:rsidR="003842F7" w:rsidRPr="00F97017" w:rsidRDefault="003842F7" w:rsidP="003842F7">
      <w:pPr>
        <w:rPr>
          <w:rFonts w:ascii="Arial Rounded MT Bold" w:eastAsia="Calibri" w:hAnsi="Arial Rounded MT Bold"/>
          <w:bCs/>
          <w:lang w:val="fr-FR"/>
        </w:rPr>
      </w:pPr>
      <w:r w:rsidRPr="00F97017">
        <w:rPr>
          <w:rFonts w:ascii="Arial Rounded MT Bold" w:eastAsia="Calibri" w:hAnsi="Arial Rounded MT Bold"/>
          <w:bCs/>
          <w:lang w:val="fr-FR"/>
        </w:rPr>
        <w:t>Information:</w:t>
      </w:r>
    </w:p>
    <w:p w14:paraId="513E1C2F" w14:textId="77777777" w:rsidR="003842F7" w:rsidRPr="00F97017" w:rsidRDefault="003842F7" w:rsidP="003842F7">
      <w:pPr>
        <w:rPr>
          <w:rFonts w:ascii="Arial Rounded MT Bold" w:eastAsia="Calibri" w:hAnsi="Arial Rounded MT Bold"/>
          <w:bCs/>
          <w:lang w:val="fr-FR"/>
        </w:rPr>
      </w:pPr>
    </w:p>
    <w:p w14:paraId="56CC1914" w14:textId="77777777" w:rsidR="003842F7" w:rsidRPr="00F97017" w:rsidRDefault="003842F7" w:rsidP="003842F7">
      <w:pPr>
        <w:rPr>
          <w:rFonts w:ascii="Arial Rounded MT Bold" w:eastAsia="Calibri" w:hAnsi="Arial Rounded MT Bold"/>
          <w:bCs/>
          <w:lang w:val="fr-FR"/>
        </w:rPr>
      </w:pPr>
    </w:p>
    <w:p w14:paraId="6EEB0495" w14:textId="77777777" w:rsidR="003842F7" w:rsidRPr="00F97017" w:rsidRDefault="003842F7" w:rsidP="003842F7">
      <w:pPr>
        <w:rPr>
          <w:rFonts w:ascii="Arial Rounded MT Bold" w:eastAsia="Calibri" w:hAnsi="Arial Rounded MT Bold"/>
          <w:bCs/>
          <w:lang w:val="fr-FR"/>
        </w:rPr>
      </w:pPr>
    </w:p>
    <w:p w14:paraId="491BACAF" w14:textId="77777777" w:rsidR="003842F7" w:rsidRPr="00F97017" w:rsidRDefault="003842F7" w:rsidP="003842F7">
      <w:pPr>
        <w:rPr>
          <w:rFonts w:ascii="Arial Rounded MT Bold" w:eastAsia="Calibri" w:hAnsi="Arial Rounded MT Bold"/>
          <w:bCs/>
          <w:lang w:val="fr-FR"/>
        </w:rPr>
      </w:pPr>
    </w:p>
    <w:p w14:paraId="33A557A2" w14:textId="77777777" w:rsidR="003842F7" w:rsidRPr="00F97017" w:rsidRDefault="003842F7" w:rsidP="003842F7">
      <w:pPr>
        <w:rPr>
          <w:rFonts w:ascii="Arial Rounded MT Bold" w:eastAsia="Calibri" w:hAnsi="Arial Rounded MT Bold"/>
          <w:bCs/>
          <w:lang w:val="fr-FR"/>
        </w:rPr>
      </w:pPr>
    </w:p>
    <w:p w14:paraId="691FA908" w14:textId="77777777" w:rsidR="003842F7" w:rsidRPr="00F97017" w:rsidRDefault="003842F7" w:rsidP="003842F7">
      <w:pPr>
        <w:rPr>
          <w:rFonts w:ascii="Arial Rounded MT Bold" w:eastAsia="Calibri" w:hAnsi="Arial Rounded MT Bold"/>
          <w:bCs/>
          <w:lang w:val="fr-FR"/>
        </w:rPr>
      </w:pPr>
    </w:p>
    <w:p w14:paraId="7EA4872C" w14:textId="77777777" w:rsidR="003842F7" w:rsidRPr="00F97017" w:rsidRDefault="003842F7" w:rsidP="003842F7">
      <w:pPr>
        <w:rPr>
          <w:rFonts w:ascii="Arial Rounded MT Bold" w:eastAsia="Calibri" w:hAnsi="Arial Rounded MT Bold"/>
          <w:bCs/>
          <w:lang w:val="fr-FR"/>
        </w:rPr>
      </w:pPr>
    </w:p>
    <w:p w14:paraId="08E29913" w14:textId="77777777" w:rsidR="003842F7" w:rsidRPr="00F97017" w:rsidRDefault="003842F7" w:rsidP="003842F7">
      <w:pPr>
        <w:rPr>
          <w:rFonts w:ascii="Arial Rounded MT Bold" w:eastAsia="Calibri" w:hAnsi="Arial Rounded MT Bold"/>
          <w:bCs/>
          <w:lang w:val="fr-FR"/>
        </w:rPr>
      </w:pPr>
      <w:r w:rsidRPr="00F97017">
        <w:rPr>
          <w:rFonts w:ascii="Arial Rounded MT Bold" w:eastAsia="Calibri" w:hAnsi="Arial Rounded MT Bold"/>
          <w:bCs/>
          <w:lang w:val="fr-FR"/>
        </w:rPr>
        <w:t>Action:</w:t>
      </w:r>
    </w:p>
    <w:p w14:paraId="78172B91" w14:textId="77777777" w:rsidR="003842F7" w:rsidRPr="00F97017" w:rsidRDefault="003842F7" w:rsidP="003842F7">
      <w:pPr>
        <w:rPr>
          <w:rFonts w:ascii="Arial Rounded MT Bold" w:eastAsia="Calibri" w:hAnsi="Arial Rounded MT Bold"/>
          <w:bCs/>
          <w:lang w:val="fr-FR"/>
        </w:rPr>
      </w:pPr>
    </w:p>
    <w:p w14:paraId="2BEF4653" w14:textId="77777777" w:rsidR="003842F7" w:rsidRPr="00F97017" w:rsidRDefault="003842F7" w:rsidP="003842F7">
      <w:pPr>
        <w:rPr>
          <w:rFonts w:ascii="Arial Rounded MT Bold" w:eastAsia="Calibri" w:hAnsi="Arial Rounded MT Bold"/>
          <w:bCs/>
          <w:lang w:val="fr-FR"/>
        </w:rPr>
      </w:pPr>
    </w:p>
    <w:p w14:paraId="1569A051" w14:textId="77777777" w:rsidR="003842F7" w:rsidRPr="00F97017" w:rsidRDefault="003842F7" w:rsidP="003842F7">
      <w:pPr>
        <w:rPr>
          <w:rFonts w:ascii="Arial Rounded MT Bold" w:eastAsia="Calibri" w:hAnsi="Arial Rounded MT Bold"/>
          <w:bCs/>
          <w:lang w:val="fr-FR"/>
        </w:rPr>
      </w:pPr>
    </w:p>
    <w:p w14:paraId="103805D1" w14:textId="77777777" w:rsidR="003842F7" w:rsidRPr="00F97017" w:rsidRDefault="003842F7" w:rsidP="003842F7">
      <w:pPr>
        <w:rPr>
          <w:rFonts w:ascii="Arial Rounded MT Bold" w:eastAsia="Calibri" w:hAnsi="Arial Rounded MT Bold"/>
          <w:bCs/>
          <w:lang w:val="fr-FR"/>
        </w:rPr>
      </w:pPr>
    </w:p>
    <w:p w14:paraId="5043D3DA" w14:textId="77777777" w:rsidR="003842F7" w:rsidRPr="00F97017" w:rsidRDefault="003842F7" w:rsidP="003842F7">
      <w:pPr>
        <w:rPr>
          <w:rFonts w:ascii="Arial Rounded MT Bold" w:eastAsia="Calibri" w:hAnsi="Arial Rounded MT Bold"/>
          <w:bCs/>
          <w:lang w:val="fr-FR"/>
        </w:rPr>
      </w:pPr>
    </w:p>
    <w:p w14:paraId="5523437C" w14:textId="77777777" w:rsidR="003842F7" w:rsidRPr="00F97017" w:rsidRDefault="003842F7" w:rsidP="003842F7">
      <w:pPr>
        <w:rPr>
          <w:rFonts w:ascii="Arial Rounded MT Bold" w:eastAsia="Calibri" w:hAnsi="Arial Rounded MT Bold"/>
          <w:bCs/>
          <w:lang w:val="fr-FR"/>
        </w:rPr>
      </w:pPr>
    </w:p>
    <w:p w14:paraId="44E0DE76" w14:textId="77777777" w:rsidR="003842F7" w:rsidRDefault="003842F7" w:rsidP="003842F7">
      <w:pPr>
        <w:rPr>
          <w:rFonts w:ascii="Arial Rounded MT Bold" w:eastAsia="Calibri" w:hAnsi="Arial Rounded MT Bold"/>
          <w:bCs/>
          <w:lang w:val="fr-FR"/>
        </w:rPr>
      </w:pPr>
    </w:p>
    <w:p w14:paraId="01C33CB9" w14:textId="77777777" w:rsidR="003842F7" w:rsidRDefault="003842F7" w:rsidP="003842F7">
      <w:pPr>
        <w:rPr>
          <w:rFonts w:ascii="Arial Rounded MT Bold" w:eastAsia="Calibri" w:hAnsi="Arial Rounded MT Bold"/>
          <w:bCs/>
          <w:lang w:val="fr-FR"/>
        </w:rPr>
      </w:pPr>
    </w:p>
    <w:p w14:paraId="39FD2F3E" w14:textId="77777777" w:rsidR="003842F7" w:rsidRPr="00F97017" w:rsidRDefault="003842F7" w:rsidP="003842F7">
      <w:pPr>
        <w:rPr>
          <w:rFonts w:ascii="Arial Rounded MT Bold" w:eastAsia="Calibri" w:hAnsi="Arial Rounded MT Bold"/>
          <w:bCs/>
          <w:lang w:val="fr-FR"/>
        </w:rPr>
      </w:pPr>
    </w:p>
    <w:p w14:paraId="410A338B" w14:textId="77777777" w:rsidR="003842F7" w:rsidRPr="00F97017" w:rsidRDefault="003842F7" w:rsidP="003842F7">
      <w:pPr>
        <w:rPr>
          <w:rFonts w:ascii="Arial Rounded MT Bold" w:eastAsia="Calibri" w:hAnsi="Arial Rounded MT Bold"/>
          <w:bCs/>
          <w:lang w:val="fr-FR"/>
        </w:rPr>
      </w:pPr>
    </w:p>
    <w:p w14:paraId="3F683A0E" w14:textId="77777777" w:rsidR="003842F7" w:rsidRPr="00F97017" w:rsidRDefault="003842F7" w:rsidP="003842F7">
      <w:pPr>
        <w:rPr>
          <w:rFonts w:ascii="Arial Rounded MT Bold" w:eastAsia="Calibri" w:hAnsi="Arial Rounded MT Bold"/>
          <w:bCs/>
          <w:lang w:val="fr-FR"/>
        </w:rPr>
      </w:pPr>
    </w:p>
    <w:p w14:paraId="1C880DC5" w14:textId="77777777" w:rsidR="003842F7" w:rsidRPr="00F97017" w:rsidRDefault="003842F7" w:rsidP="003842F7">
      <w:pPr>
        <w:rPr>
          <w:rFonts w:ascii="Arial Rounded MT Bold" w:eastAsia="Calibri" w:hAnsi="Arial Rounded MT Bold"/>
          <w:bCs/>
          <w:lang w:val="fr-FR"/>
        </w:rPr>
      </w:pPr>
      <w:r w:rsidRPr="00F97017">
        <w:rPr>
          <w:rFonts w:ascii="Arial Rounded MT Bold" w:eastAsia="Calibri" w:hAnsi="Arial Rounded MT Bold"/>
          <w:bCs/>
          <w:lang w:val="fr-FR"/>
        </w:rPr>
        <w:t>Signature:</w:t>
      </w:r>
      <w:r w:rsidRPr="00F97017">
        <w:rPr>
          <w:rFonts w:ascii="Arial Rounded MT Bold" w:eastAsia="Calibri" w:hAnsi="Arial Rounded MT Bold"/>
          <w:bCs/>
          <w:lang w:val="fr-FR"/>
        </w:rPr>
        <w:tab/>
        <w:t>_____________________________________________</w:t>
      </w:r>
      <w:r w:rsidRPr="00F97017">
        <w:rPr>
          <w:rFonts w:ascii="Arial Rounded MT Bold" w:eastAsia="Calibri" w:hAnsi="Arial Rounded MT Bold"/>
          <w:bCs/>
          <w:lang w:val="fr-FR"/>
        </w:rPr>
        <w:tab/>
        <w:t>Date: _____/_____/_____</w:t>
      </w:r>
    </w:p>
    <w:p w14:paraId="2A84FA83" w14:textId="77777777" w:rsidR="003842F7" w:rsidRPr="00F97017" w:rsidRDefault="003842F7" w:rsidP="003842F7">
      <w:pPr>
        <w:rPr>
          <w:rFonts w:ascii="Arial Rounded MT Bold" w:eastAsia="Calibri" w:hAnsi="Arial Rounded MT Bold"/>
          <w:bCs/>
          <w:lang w:val="fr-FR"/>
        </w:rPr>
      </w:pPr>
    </w:p>
    <w:p w14:paraId="4A8B330E" w14:textId="77777777" w:rsidR="003842F7" w:rsidRPr="00F97017" w:rsidRDefault="003842F7" w:rsidP="003842F7">
      <w:pPr>
        <w:rPr>
          <w:rFonts w:ascii="Arial Rounded MT Bold" w:eastAsia="Calibri" w:hAnsi="Arial Rounded MT Bold"/>
          <w:bCs/>
          <w:lang w:val="fr-FR"/>
        </w:rPr>
      </w:pPr>
      <w:r w:rsidRPr="00F97017">
        <w:rPr>
          <w:rFonts w:ascii="Arial Rounded MT Bold" w:eastAsia="Calibri" w:hAnsi="Arial Rounded MT Bold"/>
          <w:bCs/>
          <w:lang w:val="fr-FR"/>
        </w:rPr>
        <w:t>Parent Signature:____________________________________________</w:t>
      </w:r>
    </w:p>
    <w:p w14:paraId="59327427" w14:textId="77777777" w:rsidR="003842F7" w:rsidRPr="00F97017" w:rsidRDefault="003842F7" w:rsidP="003842F7">
      <w:pPr>
        <w:rPr>
          <w:rFonts w:ascii="Arial Rounded MT Bold" w:eastAsia="Calibri" w:hAnsi="Arial Rounded MT Bold"/>
          <w:bCs/>
          <w:lang w:val="fr-FR"/>
        </w:rPr>
      </w:pPr>
    </w:p>
    <w:p w14:paraId="50A77348" w14:textId="77777777" w:rsidR="003842F7" w:rsidRDefault="003842F7" w:rsidP="003842F7">
      <w:pPr>
        <w:rPr>
          <w:rFonts w:ascii="Arial Rounded MT Bold" w:eastAsia="Calibri" w:hAnsi="Arial Rounded MT Bold"/>
        </w:rPr>
      </w:pPr>
      <w:r w:rsidRPr="00F97017">
        <w:rPr>
          <w:rFonts w:ascii="Arial Rounded MT Bold" w:eastAsia="Calibri" w:hAnsi="Arial Rounded MT Bold"/>
          <w:bCs/>
        </w:rPr>
        <w:t>Copy to: _____________________________________________________</w:t>
      </w:r>
    </w:p>
    <w:p w14:paraId="3FBF2F78" w14:textId="66E3EA7C" w:rsidR="00224E91" w:rsidRPr="003842F7" w:rsidRDefault="004C1F5C" w:rsidP="003842F7">
      <w:pPr>
        <w:rPr>
          <w:rFonts w:ascii="Arial Rounded MT Bold" w:eastAsia="Calibri" w:hAnsi="Arial Rounded MT Bold"/>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248CF28D" w14:textId="77777777" w:rsidR="000B32E3" w:rsidRPr="000A6A66" w:rsidRDefault="000B32E3" w:rsidP="000B32E3">
      <w:pPr>
        <w:spacing w:after="0" w:line="240" w:lineRule="auto"/>
        <w:rPr>
          <w:rFonts w:cstheme="minorHAnsi"/>
          <w:b/>
          <w:sz w:val="24"/>
          <w:szCs w:val="24"/>
        </w:rPr>
      </w:pPr>
    </w:p>
    <w:p w14:paraId="4E41CA89"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4D03D644"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273FC925"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55144D22"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06DFF024" w14:textId="6DCEC2EE"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EF31BB">
        <w:rPr>
          <w:rFonts w:cstheme="minorHAnsi"/>
          <w:bCs/>
          <w:sz w:val="24"/>
          <w:szCs w:val="24"/>
        </w:rPr>
        <w:t>Oakgrove IPSN</w:t>
      </w:r>
      <w:r w:rsidR="00EF31BB" w:rsidRPr="007A679F">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580C3FF0" w14:textId="77777777" w:rsidR="00224E91" w:rsidRPr="000A6A66" w:rsidRDefault="00224E91" w:rsidP="000B32E3">
      <w:pPr>
        <w:spacing w:after="0" w:line="240" w:lineRule="auto"/>
        <w:jc w:val="both"/>
        <w:rPr>
          <w:rFonts w:cstheme="minorHAnsi"/>
          <w:b/>
          <w:iCs/>
          <w:sz w:val="24"/>
          <w:szCs w:val="24"/>
        </w:rPr>
      </w:pPr>
    </w:p>
    <w:p w14:paraId="68FDB021"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675AC8F0"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20DB8F0F"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220BED32"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3E975A3A"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4F6D2C59"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2A4B44E6"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249EFAFB"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20F3758"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1CCADB60" w14:textId="77777777" w:rsidR="00224E91" w:rsidRPr="000A6A66" w:rsidRDefault="00224E91" w:rsidP="000B32E3">
      <w:pPr>
        <w:spacing w:after="0" w:line="240" w:lineRule="auto"/>
        <w:jc w:val="both"/>
        <w:rPr>
          <w:rFonts w:cstheme="minorHAnsi"/>
          <w:b/>
          <w:color w:val="5B9BD5" w:themeColor="accent1"/>
          <w:sz w:val="24"/>
          <w:szCs w:val="24"/>
        </w:rPr>
      </w:pPr>
    </w:p>
    <w:p w14:paraId="2D4EB264"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3F1E7FDE" w14:textId="77777777" w:rsidR="00D135EB" w:rsidRPr="000A6A66" w:rsidRDefault="00D135EB" w:rsidP="000B32E3">
      <w:pPr>
        <w:spacing w:after="0" w:line="240" w:lineRule="auto"/>
        <w:jc w:val="both"/>
        <w:rPr>
          <w:rFonts w:cstheme="minorHAnsi"/>
          <w:sz w:val="24"/>
          <w:szCs w:val="24"/>
        </w:rPr>
      </w:pPr>
    </w:p>
    <w:p w14:paraId="101C43D0"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27624613" w14:textId="77777777" w:rsidR="00D135EB" w:rsidRPr="000A6A66" w:rsidRDefault="00D135EB" w:rsidP="000B32E3">
      <w:pPr>
        <w:spacing w:after="0" w:line="240" w:lineRule="auto"/>
        <w:jc w:val="both"/>
        <w:rPr>
          <w:rFonts w:cstheme="minorHAnsi"/>
          <w:b/>
          <w:sz w:val="24"/>
          <w:szCs w:val="24"/>
        </w:rPr>
      </w:pPr>
    </w:p>
    <w:p w14:paraId="002713A2"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7628E153"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19592531" w14:textId="77777777" w:rsidR="00D135EB" w:rsidRPr="000A6A66" w:rsidRDefault="00D135EB" w:rsidP="000B32E3">
      <w:pPr>
        <w:spacing w:after="0" w:line="240" w:lineRule="auto"/>
        <w:jc w:val="both"/>
        <w:rPr>
          <w:rFonts w:cstheme="minorHAnsi"/>
          <w:sz w:val="24"/>
          <w:szCs w:val="24"/>
        </w:rPr>
      </w:pPr>
    </w:p>
    <w:p w14:paraId="0BF48A37"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3F672969"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73AC7B48" w14:textId="77777777" w:rsidR="000B32E3" w:rsidRPr="000A6A66" w:rsidRDefault="000B32E3" w:rsidP="000B32E3">
      <w:pPr>
        <w:spacing w:after="0" w:line="240" w:lineRule="auto"/>
        <w:jc w:val="both"/>
        <w:rPr>
          <w:rFonts w:cstheme="minorHAnsi"/>
          <w:sz w:val="24"/>
          <w:szCs w:val="24"/>
        </w:rPr>
      </w:pPr>
    </w:p>
    <w:p w14:paraId="3B0266B4"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3304C1B5"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58881877"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781F73A8" w14:textId="77777777" w:rsidR="000B32E3" w:rsidRPr="000A6A66" w:rsidRDefault="000B32E3" w:rsidP="000B32E3">
      <w:pPr>
        <w:spacing w:after="0" w:line="240" w:lineRule="auto"/>
        <w:jc w:val="both"/>
        <w:rPr>
          <w:rFonts w:cstheme="minorHAnsi"/>
          <w:b/>
          <w:sz w:val="24"/>
          <w:szCs w:val="24"/>
        </w:rPr>
      </w:pPr>
    </w:p>
    <w:p w14:paraId="69A4D97B" w14:textId="5D7262D1"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EF31BB">
        <w:rPr>
          <w:rFonts w:cstheme="minorHAnsi"/>
          <w:bCs/>
          <w:sz w:val="24"/>
          <w:szCs w:val="24"/>
        </w:rPr>
        <w:t>Oakgrove IPSN</w:t>
      </w:r>
      <w:r w:rsidR="00EF31BB" w:rsidRPr="007A679F">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743841C9" w14:textId="77777777" w:rsidR="000B32E3" w:rsidRPr="000A6A66" w:rsidRDefault="000B32E3" w:rsidP="000B32E3">
      <w:pPr>
        <w:spacing w:after="0" w:line="240" w:lineRule="auto"/>
        <w:jc w:val="both"/>
        <w:rPr>
          <w:rFonts w:cstheme="minorHAnsi"/>
          <w:color w:val="000000" w:themeColor="text1"/>
          <w:sz w:val="24"/>
          <w:szCs w:val="24"/>
        </w:rPr>
      </w:pPr>
    </w:p>
    <w:p w14:paraId="2D40B0C2"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25C9DC51" w14:textId="77777777" w:rsidR="000B32E3" w:rsidRPr="000A6A66" w:rsidRDefault="000B32E3" w:rsidP="000B32E3">
      <w:pPr>
        <w:spacing w:after="0" w:line="240" w:lineRule="auto"/>
        <w:rPr>
          <w:rFonts w:cstheme="minorHAnsi"/>
          <w:b/>
          <w:sz w:val="24"/>
          <w:szCs w:val="24"/>
        </w:rPr>
      </w:pPr>
    </w:p>
    <w:p w14:paraId="4C15E119"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7E695578"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2A00D12F"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7C65C3D3"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671667F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61A05C4E"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6001FECA"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47987F26"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4052A0A2"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3CE939CC"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lastRenderedPageBreak/>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5A5B23DF" w14:textId="77777777" w:rsidR="004E415A" w:rsidRPr="004E415A" w:rsidRDefault="004E415A" w:rsidP="004E415A">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757BF6E7"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2FBBF467"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589BF041" w14:textId="77777777" w:rsidR="000B32E3" w:rsidRPr="004E415A" w:rsidRDefault="000B32E3" w:rsidP="000B32E3">
      <w:pPr>
        <w:spacing w:after="0" w:line="240" w:lineRule="auto"/>
        <w:jc w:val="both"/>
        <w:rPr>
          <w:rFonts w:cstheme="minorHAnsi"/>
          <w:sz w:val="24"/>
          <w:szCs w:val="24"/>
        </w:rPr>
      </w:pPr>
    </w:p>
    <w:p w14:paraId="715CC979"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0FAA1B53" w14:textId="77777777" w:rsidR="000B32E3" w:rsidRPr="000A6A66" w:rsidRDefault="000B32E3" w:rsidP="000B32E3">
      <w:pPr>
        <w:spacing w:after="0" w:line="240" w:lineRule="auto"/>
        <w:rPr>
          <w:rFonts w:cstheme="minorHAnsi"/>
          <w:b/>
          <w:sz w:val="24"/>
          <w:szCs w:val="24"/>
        </w:rPr>
      </w:pPr>
    </w:p>
    <w:p w14:paraId="0BE6F614"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367B1636"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B0FF142"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1DA72A13" w14:textId="77777777" w:rsidR="000B32E3" w:rsidRPr="000A6A66" w:rsidRDefault="000B32E3" w:rsidP="000B32E3">
      <w:pPr>
        <w:spacing w:after="0" w:line="240" w:lineRule="auto"/>
        <w:jc w:val="both"/>
        <w:rPr>
          <w:rFonts w:cstheme="minorHAnsi"/>
          <w:sz w:val="24"/>
          <w:szCs w:val="24"/>
        </w:rPr>
      </w:pPr>
    </w:p>
    <w:p w14:paraId="3105DE1D" w14:textId="77777777" w:rsidR="00224E91" w:rsidRPr="000A6A66" w:rsidRDefault="00224E91" w:rsidP="003842F7">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4926D5C0" w14:textId="77777777" w:rsidR="000B32E3" w:rsidRPr="000A6A66" w:rsidRDefault="00224E91" w:rsidP="003842F7">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71E31112" w14:textId="77777777" w:rsidR="00224E91" w:rsidRPr="000A6A66" w:rsidRDefault="00224E91" w:rsidP="003842F7">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2F12D614" w14:textId="77777777" w:rsidR="00224E91" w:rsidRPr="000A6A66" w:rsidRDefault="00224E91" w:rsidP="003842F7">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00AB7E88"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4E21E2E6" w14:textId="7AE87D88"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EF31BB">
        <w:rPr>
          <w:rFonts w:cstheme="minorHAnsi"/>
          <w:bCs/>
          <w:sz w:val="24"/>
          <w:szCs w:val="24"/>
        </w:rPr>
        <w:t>Oakgrove IPSN</w:t>
      </w:r>
      <w:r w:rsidR="00EF31BB" w:rsidRPr="007A679F">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050A73F1"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D0E9015"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32BA63ED" w14:textId="77777777" w:rsidR="000B32E3" w:rsidRPr="000A6A66" w:rsidRDefault="000B32E3" w:rsidP="000B32E3">
      <w:pPr>
        <w:spacing w:after="0" w:line="240" w:lineRule="auto"/>
        <w:jc w:val="both"/>
        <w:rPr>
          <w:rFonts w:cstheme="minorHAnsi"/>
          <w:sz w:val="24"/>
          <w:szCs w:val="24"/>
        </w:rPr>
      </w:pPr>
    </w:p>
    <w:p w14:paraId="33983CF6"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7267763E" w14:textId="77777777" w:rsidR="000B32E3" w:rsidRPr="000A6A66" w:rsidRDefault="000B32E3" w:rsidP="000B32E3">
      <w:pPr>
        <w:spacing w:after="0" w:line="240" w:lineRule="auto"/>
        <w:rPr>
          <w:rFonts w:cstheme="minorHAnsi"/>
          <w:sz w:val="24"/>
          <w:szCs w:val="24"/>
        </w:rPr>
      </w:pPr>
    </w:p>
    <w:p w14:paraId="0630104E" w14:textId="38CE029B"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w:t>
      </w:r>
    </w:p>
    <w:p w14:paraId="56D3E06D" w14:textId="77777777" w:rsidR="000B32E3" w:rsidRPr="000A6A66" w:rsidRDefault="000B32E3" w:rsidP="000B32E3">
      <w:pPr>
        <w:pStyle w:val="Default"/>
        <w:jc w:val="both"/>
        <w:rPr>
          <w:rFonts w:asciiTheme="minorHAnsi" w:hAnsiTheme="minorHAnsi" w:cstheme="minorHAnsi"/>
          <w:color w:val="FF0000"/>
        </w:rPr>
      </w:pPr>
    </w:p>
    <w:p w14:paraId="19559F06"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w:t>
      </w:r>
      <w:r w:rsidRPr="000A6A66">
        <w:rPr>
          <w:rFonts w:asciiTheme="minorHAnsi" w:hAnsiTheme="minorHAnsi" w:cstheme="minorHAnsi"/>
        </w:rPr>
        <w:lastRenderedPageBreak/>
        <w:t xml:space="preserve">picture (or even if they are aged 16+ and in a consensual relationship) and in these cases we will contact local police on 101 for advice and guidance. We may also seek advice from the EA Child Protection Support Service </w:t>
      </w:r>
    </w:p>
    <w:p w14:paraId="04C27277"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32ADE512"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39B2F6"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449375E3"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681E5C3B"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6FC52A4F"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79F50198"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474B2FCF"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2A760153"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C2AA2A3" w14:textId="77777777" w:rsidR="000A6A66" w:rsidRDefault="000A6A66">
      <w:pPr>
        <w:rPr>
          <w:rFonts w:cstheme="minorHAnsi"/>
          <w:b/>
          <w:sz w:val="28"/>
          <w:szCs w:val="28"/>
        </w:rPr>
      </w:pPr>
      <w:bookmarkStart w:id="2" w:name="appendix2"/>
      <w:r>
        <w:rPr>
          <w:rFonts w:cstheme="minorHAnsi"/>
          <w:b/>
          <w:sz w:val="28"/>
          <w:szCs w:val="28"/>
        </w:rPr>
        <w:br w:type="page"/>
      </w:r>
    </w:p>
    <w:p w14:paraId="2AAE119F"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72E6C265" w14:textId="77777777" w:rsidR="00173046" w:rsidRPr="00E00254" w:rsidRDefault="00173046" w:rsidP="00E96928">
      <w:pPr>
        <w:spacing w:after="0" w:line="240" w:lineRule="auto"/>
        <w:jc w:val="both"/>
        <w:rPr>
          <w:rFonts w:cstheme="minorHAnsi"/>
          <w:b/>
          <w:sz w:val="28"/>
          <w:szCs w:val="28"/>
        </w:rPr>
      </w:pPr>
    </w:p>
    <w:bookmarkEnd w:id="2"/>
    <w:p w14:paraId="19BCA164"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7488472D" w14:textId="77777777" w:rsidR="00E96928" w:rsidRPr="00E00254" w:rsidRDefault="00E96928" w:rsidP="00E96928">
      <w:pPr>
        <w:spacing w:after="0" w:line="240" w:lineRule="auto"/>
        <w:jc w:val="both"/>
        <w:rPr>
          <w:rFonts w:cstheme="minorHAnsi"/>
          <w:b/>
          <w:sz w:val="24"/>
          <w:szCs w:val="24"/>
        </w:rPr>
      </w:pPr>
    </w:p>
    <w:p w14:paraId="2B1F7EFD"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72576A47"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1E9512BE"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7FCBAB2" w14:textId="77777777" w:rsidR="004C1F5C" w:rsidRPr="004C1F5C" w:rsidRDefault="004C1F5C" w:rsidP="004C1F5C">
      <w:pPr>
        <w:spacing w:after="0" w:line="240" w:lineRule="auto"/>
        <w:jc w:val="both"/>
        <w:rPr>
          <w:rFonts w:eastAsia="Calibri" w:cstheme="minorHAnsi"/>
          <w:sz w:val="24"/>
          <w:szCs w:val="24"/>
        </w:rPr>
      </w:pPr>
    </w:p>
    <w:p w14:paraId="159316EF"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46E38140" w14:textId="77777777" w:rsidR="00E96928" w:rsidRPr="004C1F5C" w:rsidRDefault="00E96928" w:rsidP="004C1F5C">
      <w:pPr>
        <w:spacing w:after="0" w:line="240" w:lineRule="auto"/>
        <w:jc w:val="both"/>
        <w:rPr>
          <w:rFonts w:eastAsia="Calibri" w:cstheme="minorHAnsi"/>
          <w:sz w:val="24"/>
          <w:szCs w:val="24"/>
        </w:rPr>
      </w:pPr>
    </w:p>
    <w:p w14:paraId="20E25775"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2641E9DD"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9B58C44"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54D2E365" w14:textId="77777777" w:rsidR="00E96928" w:rsidRPr="004C1F5C" w:rsidRDefault="00E96928" w:rsidP="004C1F5C">
      <w:pPr>
        <w:tabs>
          <w:tab w:val="left" w:pos="426"/>
        </w:tabs>
        <w:spacing w:after="0" w:line="240" w:lineRule="auto"/>
        <w:jc w:val="both"/>
        <w:rPr>
          <w:rFonts w:eastAsia="Calibri" w:cstheme="minorHAnsi"/>
          <w:sz w:val="24"/>
          <w:szCs w:val="24"/>
        </w:rPr>
      </w:pPr>
    </w:p>
    <w:p w14:paraId="396A799A"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44C7CF9A" w14:textId="77777777" w:rsidR="00E96928" w:rsidRPr="004C1F5C" w:rsidRDefault="00E96928" w:rsidP="004C1F5C">
      <w:pPr>
        <w:pStyle w:val="ListParagraph"/>
        <w:spacing w:after="0" w:line="240" w:lineRule="auto"/>
        <w:jc w:val="both"/>
        <w:rPr>
          <w:rFonts w:eastAsia="Calibri" w:cstheme="minorHAnsi"/>
          <w:b/>
          <w:sz w:val="24"/>
          <w:szCs w:val="24"/>
        </w:rPr>
      </w:pPr>
    </w:p>
    <w:p w14:paraId="40742BCD"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43C11DAE" w14:textId="77777777" w:rsidR="00E96928" w:rsidRPr="004C1F5C" w:rsidRDefault="00E96928" w:rsidP="004C1F5C">
      <w:pPr>
        <w:spacing w:after="0" w:line="240" w:lineRule="auto"/>
        <w:jc w:val="both"/>
        <w:rPr>
          <w:rFonts w:eastAsia="Calibri" w:cstheme="minorHAnsi"/>
          <w:sz w:val="24"/>
          <w:szCs w:val="24"/>
        </w:rPr>
      </w:pPr>
    </w:p>
    <w:p w14:paraId="629C7D9E"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288BF556"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1C4F9D0A" w14:textId="5246CE85"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35485656"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3324E295" w14:textId="77777777" w:rsidR="00E96928" w:rsidRPr="004C1F5C" w:rsidRDefault="00E96928" w:rsidP="004C1F5C">
      <w:pPr>
        <w:spacing w:after="0" w:line="240" w:lineRule="auto"/>
        <w:jc w:val="both"/>
        <w:rPr>
          <w:rFonts w:eastAsia="Calibri" w:cstheme="minorHAnsi"/>
          <w:b/>
          <w:sz w:val="24"/>
          <w:szCs w:val="24"/>
        </w:rPr>
      </w:pPr>
    </w:p>
    <w:p w14:paraId="2CF5EF1E" w14:textId="046C835C"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p>
    <w:p w14:paraId="2CD82ACA" w14:textId="77777777" w:rsidR="00E96928" w:rsidRPr="004C1F5C" w:rsidRDefault="00E96928" w:rsidP="004C1F5C">
      <w:pPr>
        <w:keepNext/>
        <w:spacing w:after="0" w:line="240" w:lineRule="auto"/>
        <w:jc w:val="both"/>
        <w:rPr>
          <w:rFonts w:eastAsia="Calibri" w:cstheme="minorHAnsi"/>
          <w:sz w:val="24"/>
          <w:szCs w:val="24"/>
        </w:rPr>
      </w:pPr>
    </w:p>
    <w:p w14:paraId="7BEE5F45"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02C9DCBF"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15263679"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76048471" w14:textId="77777777" w:rsidR="00F856C3" w:rsidRPr="00E00254" w:rsidRDefault="00F856C3" w:rsidP="00F856C3">
      <w:pPr>
        <w:spacing w:after="0" w:line="240" w:lineRule="auto"/>
        <w:rPr>
          <w:rFonts w:eastAsia="Calibri" w:cstheme="minorHAnsi"/>
          <w:sz w:val="24"/>
          <w:szCs w:val="24"/>
        </w:rPr>
      </w:pPr>
    </w:p>
    <w:p w14:paraId="2659D4A5" w14:textId="77777777" w:rsidR="00C242AA" w:rsidRPr="00E00254" w:rsidRDefault="00C242AA" w:rsidP="00E96928">
      <w:pPr>
        <w:spacing w:after="0" w:line="240" w:lineRule="auto"/>
        <w:rPr>
          <w:rFonts w:eastAsia="Calibri" w:cstheme="minorHAnsi"/>
          <w:sz w:val="24"/>
          <w:szCs w:val="24"/>
        </w:rPr>
      </w:pPr>
    </w:p>
    <w:p w14:paraId="5F3F7F81" w14:textId="77777777" w:rsidR="00C242AA" w:rsidRPr="00E00254" w:rsidRDefault="00C242AA" w:rsidP="00E96928">
      <w:pPr>
        <w:spacing w:after="0" w:line="240" w:lineRule="auto"/>
        <w:rPr>
          <w:rFonts w:eastAsia="Calibri" w:cstheme="minorHAnsi"/>
          <w:sz w:val="24"/>
          <w:szCs w:val="24"/>
        </w:rPr>
      </w:pPr>
    </w:p>
    <w:p w14:paraId="220B4F3B" w14:textId="77777777" w:rsidR="00C242AA" w:rsidRPr="00E00254" w:rsidRDefault="00C242AA" w:rsidP="00E96928">
      <w:pPr>
        <w:spacing w:after="0" w:line="240" w:lineRule="auto"/>
        <w:rPr>
          <w:rFonts w:eastAsia="Calibri" w:cstheme="minorHAnsi"/>
          <w:sz w:val="24"/>
          <w:szCs w:val="24"/>
        </w:rPr>
      </w:pPr>
    </w:p>
    <w:p w14:paraId="26EB5C55" w14:textId="77777777" w:rsidR="00C242AA" w:rsidRPr="00E00254" w:rsidRDefault="00C242AA" w:rsidP="00E96928">
      <w:pPr>
        <w:spacing w:after="0" w:line="240" w:lineRule="auto"/>
        <w:rPr>
          <w:rFonts w:eastAsia="Calibri" w:cstheme="minorHAnsi"/>
          <w:sz w:val="24"/>
          <w:szCs w:val="24"/>
        </w:rPr>
      </w:pPr>
    </w:p>
    <w:p w14:paraId="2E41F0D0" w14:textId="77777777" w:rsidR="00234B3F" w:rsidRPr="00E00254" w:rsidRDefault="00234B3F" w:rsidP="00E96928">
      <w:pPr>
        <w:spacing w:after="0" w:line="240" w:lineRule="auto"/>
        <w:rPr>
          <w:rFonts w:eastAsia="Calibri" w:cstheme="minorHAnsi"/>
          <w:sz w:val="24"/>
          <w:szCs w:val="24"/>
        </w:rPr>
      </w:pPr>
    </w:p>
    <w:p w14:paraId="32C01D6D" w14:textId="77777777" w:rsidR="00234B3F" w:rsidRPr="00E00254" w:rsidRDefault="00234B3F" w:rsidP="00E96928">
      <w:pPr>
        <w:spacing w:after="0" w:line="240" w:lineRule="auto"/>
        <w:rPr>
          <w:rFonts w:eastAsia="Calibri" w:cstheme="minorHAnsi"/>
          <w:sz w:val="24"/>
          <w:szCs w:val="24"/>
        </w:rPr>
      </w:pPr>
    </w:p>
    <w:p w14:paraId="0F35AB7A" w14:textId="77777777" w:rsidR="00234B3F" w:rsidRPr="00E00254" w:rsidRDefault="00234B3F" w:rsidP="00E96928">
      <w:pPr>
        <w:spacing w:after="0" w:line="240" w:lineRule="auto"/>
        <w:rPr>
          <w:rFonts w:eastAsia="Calibri" w:cstheme="minorHAnsi"/>
          <w:sz w:val="24"/>
          <w:szCs w:val="24"/>
        </w:rPr>
      </w:pPr>
    </w:p>
    <w:p w14:paraId="190028BC" w14:textId="77777777" w:rsidR="00234B3F" w:rsidRPr="00E00254" w:rsidRDefault="00234B3F" w:rsidP="00E96928">
      <w:pPr>
        <w:spacing w:after="0" w:line="240" w:lineRule="auto"/>
        <w:rPr>
          <w:rFonts w:eastAsia="Calibri" w:cstheme="minorHAnsi"/>
          <w:sz w:val="24"/>
          <w:szCs w:val="24"/>
        </w:rPr>
      </w:pPr>
    </w:p>
    <w:p w14:paraId="36277DBA" w14:textId="77777777" w:rsidR="00234B3F" w:rsidRPr="00E00254" w:rsidRDefault="00234B3F" w:rsidP="00E96928">
      <w:pPr>
        <w:spacing w:after="0" w:line="240" w:lineRule="auto"/>
        <w:rPr>
          <w:rFonts w:eastAsia="Calibri" w:cstheme="minorHAnsi"/>
          <w:sz w:val="24"/>
          <w:szCs w:val="24"/>
        </w:rPr>
      </w:pPr>
    </w:p>
    <w:p w14:paraId="240F22B6" w14:textId="77777777" w:rsidR="00234B3F" w:rsidRPr="00E00254" w:rsidRDefault="00234B3F" w:rsidP="00E96928">
      <w:pPr>
        <w:spacing w:after="0" w:line="240" w:lineRule="auto"/>
        <w:rPr>
          <w:rFonts w:eastAsia="Calibri" w:cstheme="minorHAnsi"/>
          <w:sz w:val="24"/>
          <w:szCs w:val="24"/>
        </w:rPr>
      </w:pPr>
    </w:p>
    <w:p w14:paraId="73B3674C" w14:textId="77777777" w:rsidR="00234B3F" w:rsidRPr="00E00254" w:rsidRDefault="00234B3F" w:rsidP="00E96928">
      <w:pPr>
        <w:spacing w:after="0" w:line="240" w:lineRule="auto"/>
        <w:rPr>
          <w:rFonts w:eastAsia="Calibri" w:cstheme="minorHAnsi"/>
          <w:sz w:val="24"/>
          <w:szCs w:val="24"/>
        </w:rPr>
      </w:pPr>
    </w:p>
    <w:p w14:paraId="448EBDE1" w14:textId="77777777" w:rsidR="00234B3F" w:rsidRPr="00E00254" w:rsidRDefault="00234B3F" w:rsidP="00E96928">
      <w:pPr>
        <w:spacing w:after="0" w:line="240" w:lineRule="auto"/>
        <w:rPr>
          <w:rFonts w:eastAsia="Calibri" w:cstheme="minorHAnsi"/>
          <w:sz w:val="24"/>
          <w:szCs w:val="24"/>
        </w:rPr>
      </w:pPr>
    </w:p>
    <w:p w14:paraId="3317308A" w14:textId="77777777" w:rsidR="00234B3F" w:rsidRPr="00E00254" w:rsidRDefault="00234B3F" w:rsidP="00E96928">
      <w:pPr>
        <w:spacing w:after="0" w:line="240" w:lineRule="auto"/>
        <w:rPr>
          <w:rFonts w:eastAsia="Calibri" w:cstheme="minorHAnsi"/>
          <w:sz w:val="24"/>
          <w:szCs w:val="24"/>
        </w:rPr>
      </w:pPr>
    </w:p>
    <w:p w14:paraId="1BADE2C5" w14:textId="77777777" w:rsidR="00C242AA" w:rsidRPr="00E00254" w:rsidRDefault="00C242AA" w:rsidP="00E96928">
      <w:pPr>
        <w:spacing w:after="0" w:line="240" w:lineRule="auto"/>
        <w:rPr>
          <w:rFonts w:eastAsia="Calibri" w:cstheme="minorHAnsi"/>
          <w:sz w:val="24"/>
          <w:szCs w:val="24"/>
        </w:rPr>
      </w:pPr>
    </w:p>
    <w:p w14:paraId="78E161BA" w14:textId="77777777" w:rsidR="00C242AA" w:rsidRPr="00E00254" w:rsidRDefault="00C242AA" w:rsidP="00E96928">
      <w:pPr>
        <w:spacing w:after="0" w:line="240" w:lineRule="auto"/>
        <w:rPr>
          <w:rFonts w:eastAsia="Calibri" w:cstheme="minorHAnsi"/>
          <w:sz w:val="24"/>
          <w:szCs w:val="24"/>
        </w:rPr>
      </w:pPr>
    </w:p>
    <w:p w14:paraId="796F0551" w14:textId="77777777" w:rsidR="00C242AA" w:rsidRPr="00E00254" w:rsidRDefault="00C242AA" w:rsidP="00E96928">
      <w:pPr>
        <w:spacing w:after="0" w:line="240" w:lineRule="auto"/>
        <w:rPr>
          <w:rFonts w:eastAsia="Calibri" w:cstheme="minorHAnsi"/>
          <w:sz w:val="24"/>
          <w:szCs w:val="24"/>
        </w:rPr>
      </w:pPr>
    </w:p>
    <w:p w14:paraId="332BF23B" w14:textId="77777777" w:rsidR="00C242AA" w:rsidRPr="00E00254" w:rsidRDefault="00C242AA" w:rsidP="00E96928">
      <w:pPr>
        <w:spacing w:after="0" w:line="240" w:lineRule="auto"/>
        <w:rPr>
          <w:rFonts w:eastAsia="Calibri" w:cstheme="minorHAnsi"/>
          <w:sz w:val="24"/>
          <w:szCs w:val="24"/>
        </w:rPr>
      </w:pPr>
    </w:p>
    <w:p w14:paraId="37F89A60" w14:textId="77777777" w:rsidR="00C242AA" w:rsidRPr="00E00254" w:rsidRDefault="00C242AA" w:rsidP="00E96928">
      <w:pPr>
        <w:spacing w:after="0" w:line="240" w:lineRule="auto"/>
        <w:rPr>
          <w:rFonts w:eastAsia="Calibri" w:cstheme="minorHAnsi"/>
          <w:sz w:val="24"/>
          <w:szCs w:val="24"/>
        </w:rPr>
      </w:pPr>
    </w:p>
    <w:p w14:paraId="57471FA7" w14:textId="77777777" w:rsidR="00C242AA" w:rsidRPr="00E00254" w:rsidRDefault="00C242AA" w:rsidP="00E96928">
      <w:pPr>
        <w:spacing w:after="0" w:line="240" w:lineRule="auto"/>
        <w:rPr>
          <w:rFonts w:eastAsia="Calibri" w:cstheme="minorHAnsi"/>
          <w:sz w:val="24"/>
          <w:szCs w:val="24"/>
        </w:rPr>
      </w:pPr>
    </w:p>
    <w:p w14:paraId="5E962E25" w14:textId="77777777" w:rsidR="00234B3F" w:rsidRPr="00E00254" w:rsidRDefault="00234B3F" w:rsidP="00C242AA">
      <w:pPr>
        <w:spacing w:after="8" w:line="276" w:lineRule="auto"/>
        <w:ind w:right="63"/>
        <w:rPr>
          <w:rFonts w:eastAsia="Calibri" w:cstheme="minorHAnsi"/>
          <w:sz w:val="24"/>
          <w:szCs w:val="24"/>
        </w:rPr>
      </w:pPr>
    </w:p>
    <w:p w14:paraId="42753189" w14:textId="77777777" w:rsidR="004B5200" w:rsidRPr="00E00254" w:rsidRDefault="004B5200" w:rsidP="00C242AA">
      <w:pPr>
        <w:spacing w:after="8" w:line="276" w:lineRule="auto"/>
        <w:ind w:right="63"/>
        <w:rPr>
          <w:rFonts w:cstheme="minorHAnsi"/>
          <w:b/>
          <w:sz w:val="28"/>
          <w:szCs w:val="28"/>
        </w:rPr>
      </w:pPr>
    </w:p>
    <w:p w14:paraId="24FA246C" w14:textId="7C793495" w:rsidR="00234B3F" w:rsidRDefault="00234B3F" w:rsidP="00C242AA">
      <w:pPr>
        <w:spacing w:after="8" w:line="276" w:lineRule="auto"/>
        <w:ind w:right="63"/>
        <w:rPr>
          <w:rFonts w:cstheme="minorHAnsi"/>
          <w:b/>
          <w:sz w:val="28"/>
          <w:szCs w:val="28"/>
        </w:rPr>
      </w:pPr>
    </w:p>
    <w:p w14:paraId="50E3261F" w14:textId="353A65FA" w:rsidR="00EF31BB" w:rsidRDefault="00EF31BB" w:rsidP="00C242AA">
      <w:pPr>
        <w:spacing w:after="8" w:line="276" w:lineRule="auto"/>
        <w:ind w:right="63"/>
        <w:rPr>
          <w:rFonts w:cstheme="minorHAnsi"/>
          <w:b/>
          <w:sz w:val="28"/>
          <w:szCs w:val="28"/>
        </w:rPr>
      </w:pPr>
    </w:p>
    <w:p w14:paraId="1C67052F" w14:textId="373E9BFD" w:rsidR="00EF31BB" w:rsidRDefault="00EF31BB" w:rsidP="00C242AA">
      <w:pPr>
        <w:spacing w:after="8" w:line="276" w:lineRule="auto"/>
        <w:ind w:right="63"/>
        <w:rPr>
          <w:rFonts w:cstheme="minorHAnsi"/>
          <w:b/>
          <w:sz w:val="28"/>
          <w:szCs w:val="28"/>
        </w:rPr>
      </w:pPr>
    </w:p>
    <w:p w14:paraId="77F3106C" w14:textId="42CA056E" w:rsidR="00EF31BB" w:rsidRDefault="00EF31BB" w:rsidP="00C242AA">
      <w:pPr>
        <w:spacing w:after="8" w:line="276" w:lineRule="auto"/>
        <w:ind w:right="63"/>
        <w:rPr>
          <w:rFonts w:cstheme="minorHAnsi"/>
          <w:b/>
          <w:sz w:val="28"/>
          <w:szCs w:val="28"/>
        </w:rPr>
      </w:pPr>
    </w:p>
    <w:p w14:paraId="5B3F3316" w14:textId="51F82608" w:rsidR="00EF31BB" w:rsidRDefault="00EF31BB" w:rsidP="00C242AA">
      <w:pPr>
        <w:spacing w:after="8" w:line="276" w:lineRule="auto"/>
        <w:ind w:right="63"/>
        <w:rPr>
          <w:rFonts w:cstheme="minorHAnsi"/>
          <w:b/>
          <w:sz w:val="28"/>
          <w:szCs w:val="28"/>
        </w:rPr>
      </w:pPr>
    </w:p>
    <w:p w14:paraId="37D7D0EE" w14:textId="77777777" w:rsidR="003842F7" w:rsidRPr="00E00254" w:rsidRDefault="003842F7" w:rsidP="00C242AA">
      <w:pPr>
        <w:spacing w:after="8" w:line="276" w:lineRule="auto"/>
        <w:ind w:right="63"/>
        <w:rPr>
          <w:rFonts w:cstheme="minorHAnsi"/>
          <w:b/>
          <w:sz w:val="28"/>
          <w:szCs w:val="28"/>
        </w:rPr>
      </w:pPr>
    </w:p>
    <w:p w14:paraId="2B53F9EF" w14:textId="77777777" w:rsidR="004C1F5C" w:rsidRDefault="004C1F5C" w:rsidP="000A6A66">
      <w:pPr>
        <w:spacing w:after="8" w:line="276" w:lineRule="auto"/>
        <w:ind w:right="63"/>
        <w:jc w:val="both"/>
        <w:rPr>
          <w:rFonts w:cstheme="minorHAnsi"/>
          <w:b/>
          <w:sz w:val="28"/>
          <w:szCs w:val="28"/>
        </w:rPr>
      </w:pPr>
    </w:p>
    <w:p w14:paraId="4FA8103A"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7D836911" w14:textId="77777777" w:rsidR="00C242AA" w:rsidRPr="000A6A66" w:rsidRDefault="00C242AA" w:rsidP="000A6A66">
      <w:pPr>
        <w:spacing w:after="8" w:line="276" w:lineRule="auto"/>
        <w:ind w:right="63"/>
        <w:jc w:val="both"/>
        <w:rPr>
          <w:rFonts w:cstheme="minorHAnsi"/>
          <w:b/>
          <w:sz w:val="24"/>
          <w:szCs w:val="24"/>
        </w:rPr>
      </w:pPr>
    </w:p>
    <w:p w14:paraId="3562B5E0"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26E8203A" w14:textId="77777777" w:rsidR="006D26AF" w:rsidRPr="006D26AF" w:rsidRDefault="006D26AF" w:rsidP="006D26AF">
      <w:pPr>
        <w:spacing w:after="0" w:line="240" w:lineRule="auto"/>
        <w:ind w:right="63"/>
        <w:jc w:val="both"/>
        <w:rPr>
          <w:rFonts w:cstheme="minorHAnsi"/>
          <w:sz w:val="24"/>
          <w:szCs w:val="24"/>
        </w:rPr>
      </w:pPr>
    </w:p>
    <w:p w14:paraId="32292058"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6ECAB08C" w14:textId="77777777" w:rsidR="006D26AF" w:rsidRPr="006D26AF" w:rsidRDefault="006D26AF" w:rsidP="006D26AF">
      <w:pPr>
        <w:spacing w:after="0" w:line="240" w:lineRule="auto"/>
        <w:ind w:left="720" w:right="63" w:hanging="720"/>
        <w:jc w:val="both"/>
        <w:rPr>
          <w:rFonts w:cstheme="minorHAnsi"/>
          <w:sz w:val="24"/>
          <w:szCs w:val="24"/>
        </w:rPr>
      </w:pPr>
    </w:p>
    <w:p w14:paraId="70E3F03B" w14:textId="77777777" w:rsidR="00C242AA" w:rsidRPr="006D26AF"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7383ED8F" w14:textId="77777777" w:rsidR="00C242AA" w:rsidRPr="006D26AF"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273D76F8" w14:textId="77777777" w:rsidR="00C242AA" w:rsidRPr="006D26AF"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7C09D0D9" w14:textId="77777777" w:rsidR="00C242AA" w:rsidRPr="006D26AF"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1F9DFCFC" w14:textId="77777777" w:rsidR="004C1F5C" w:rsidRPr="006D26AF" w:rsidRDefault="004C1F5C" w:rsidP="006D26AF">
      <w:pPr>
        <w:pStyle w:val="ListParagraph"/>
        <w:spacing w:after="0" w:line="240" w:lineRule="auto"/>
        <w:ind w:right="63"/>
        <w:jc w:val="both"/>
        <w:rPr>
          <w:rFonts w:cstheme="minorHAnsi"/>
          <w:sz w:val="24"/>
          <w:szCs w:val="24"/>
        </w:rPr>
      </w:pPr>
    </w:p>
    <w:p w14:paraId="0AFF159C" w14:textId="77777777" w:rsidR="006D26AF" w:rsidRPr="006D26AF"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76ECAEC7" w14:textId="77777777" w:rsidR="006D26AF" w:rsidRPr="006D26AF" w:rsidRDefault="006D26AF" w:rsidP="006D26AF">
      <w:pPr>
        <w:pStyle w:val="ListParagraph"/>
        <w:spacing w:after="0" w:line="240" w:lineRule="auto"/>
        <w:rPr>
          <w:rFonts w:cstheme="minorHAnsi"/>
          <w:sz w:val="24"/>
          <w:szCs w:val="24"/>
        </w:rPr>
      </w:pPr>
    </w:p>
    <w:p w14:paraId="70F9EF77" w14:textId="77777777" w:rsidR="006D26AF" w:rsidRPr="006D26AF"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3F64AD14" w14:textId="77777777" w:rsidR="006D26AF" w:rsidRPr="006D26AF" w:rsidRDefault="006D26AF" w:rsidP="006D26AF">
      <w:pPr>
        <w:pStyle w:val="ListParagraph"/>
        <w:spacing w:after="0" w:line="240" w:lineRule="auto"/>
        <w:ind w:right="63"/>
        <w:jc w:val="both"/>
        <w:rPr>
          <w:rFonts w:cstheme="minorHAnsi"/>
          <w:sz w:val="24"/>
          <w:szCs w:val="24"/>
        </w:rPr>
      </w:pPr>
    </w:p>
    <w:p w14:paraId="1450B40E" w14:textId="77777777" w:rsidR="00C242AA"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7718441D" w14:textId="77777777" w:rsidR="006D26AF" w:rsidRPr="006D26AF" w:rsidRDefault="006D26AF" w:rsidP="006D26AF">
      <w:pPr>
        <w:spacing w:after="0" w:line="240" w:lineRule="auto"/>
        <w:ind w:right="63"/>
        <w:jc w:val="both"/>
        <w:rPr>
          <w:rFonts w:cstheme="minorHAnsi"/>
          <w:sz w:val="24"/>
          <w:szCs w:val="24"/>
        </w:rPr>
      </w:pPr>
    </w:p>
    <w:p w14:paraId="78FA143A" w14:textId="77777777" w:rsidR="00C242AA"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2CE6F37A" w14:textId="77777777" w:rsidR="006D26AF" w:rsidRPr="006D26AF" w:rsidRDefault="006D26AF" w:rsidP="006D26AF">
      <w:pPr>
        <w:spacing w:after="0" w:line="240" w:lineRule="auto"/>
        <w:ind w:right="63"/>
        <w:jc w:val="both"/>
        <w:rPr>
          <w:rFonts w:cstheme="minorHAnsi"/>
          <w:sz w:val="24"/>
          <w:szCs w:val="24"/>
        </w:rPr>
      </w:pPr>
    </w:p>
    <w:p w14:paraId="33175348" w14:textId="77777777" w:rsidR="00C242AA" w:rsidRPr="006D26AF" w:rsidRDefault="00C242AA" w:rsidP="003842F7">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20E2C155" w14:textId="77777777" w:rsidR="00C242AA" w:rsidRPr="006D26AF" w:rsidRDefault="00C242AA" w:rsidP="006D26AF">
      <w:pPr>
        <w:spacing w:after="0" w:line="240" w:lineRule="auto"/>
        <w:ind w:right="63"/>
        <w:jc w:val="both"/>
        <w:rPr>
          <w:rFonts w:cstheme="minorHAnsi"/>
          <w:sz w:val="24"/>
          <w:szCs w:val="24"/>
        </w:rPr>
      </w:pPr>
    </w:p>
    <w:p w14:paraId="361F9AFE"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7589D631" w14:textId="77777777" w:rsidR="006D26AF" w:rsidRPr="006D26AF" w:rsidRDefault="006D26AF" w:rsidP="006D26AF">
      <w:pPr>
        <w:spacing w:after="0" w:line="240" w:lineRule="auto"/>
        <w:ind w:left="709" w:right="63" w:hanging="709"/>
        <w:jc w:val="both"/>
        <w:rPr>
          <w:rFonts w:cstheme="minorHAnsi"/>
          <w:sz w:val="24"/>
          <w:szCs w:val="24"/>
        </w:rPr>
      </w:pPr>
    </w:p>
    <w:p w14:paraId="43EB006D"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297C1B5C" w14:textId="77777777" w:rsidR="006D26AF" w:rsidRPr="006D26AF" w:rsidRDefault="006D26AF" w:rsidP="006D26AF">
      <w:pPr>
        <w:spacing w:after="0" w:line="240" w:lineRule="auto"/>
        <w:ind w:left="709" w:right="63" w:hanging="685"/>
        <w:jc w:val="both"/>
        <w:rPr>
          <w:rFonts w:cstheme="minorHAnsi"/>
          <w:sz w:val="24"/>
          <w:szCs w:val="24"/>
        </w:rPr>
      </w:pPr>
    </w:p>
    <w:p w14:paraId="19325005"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3A34A11D"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1015B273" w14:textId="77777777" w:rsidR="00C242AA" w:rsidRPr="006D26AF" w:rsidRDefault="00C242AA" w:rsidP="003842F7">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2B6BA23F" w14:textId="77777777" w:rsidR="00C242AA" w:rsidRPr="006D26AF" w:rsidRDefault="00C242AA" w:rsidP="003842F7">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5B3C14C4" w14:textId="77777777" w:rsidR="00C242AA" w:rsidRPr="006D26AF" w:rsidRDefault="00C242AA" w:rsidP="003842F7">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2AF580CA" w14:textId="77777777" w:rsidR="00C242AA" w:rsidRPr="006D26AF" w:rsidRDefault="00C242AA" w:rsidP="003842F7">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275A9A34" w14:textId="77777777" w:rsidR="00C242AA" w:rsidRPr="006D26AF" w:rsidRDefault="00C242AA" w:rsidP="003842F7">
      <w:pPr>
        <w:pStyle w:val="ListParagraph"/>
        <w:numPr>
          <w:ilvl w:val="0"/>
          <w:numId w:val="11"/>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59DA880B" w14:textId="77777777" w:rsidR="00C242AA" w:rsidRPr="006D26AF" w:rsidRDefault="00C242AA" w:rsidP="003842F7">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2FA1EEF4" w14:textId="77777777" w:rsidR="00C242AA" w:rsidRPr="006D26AF" w:rsidRDefault="00C242AA" w:rsidP="003842F7">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7258E220" w14:textId="77777777" w:rsidR="00C242AA" w:rsidRPr="006D26AF" w:rsidRDefault="00C242AA" w:rsidP="003842F7">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56E7DD82" w14:textId="77777777" w:rsidR="00C242AA" w:rsidRPr="006D26AF" w:rsidRDefault="00C242AA" w:rsidP="003842F7">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1829B60C" w14:textId="77777777" w:rsidR="00C242AA" w:rsidRPr="006D26AF" w:rsidRDefault="00C242AA" w:rsidP="003842F7">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13399A77" w14:textId="77777777" w:rsidR="00C242AA" w:rsidRPr="006D26AF" w:rsidRDefault="00C242AA" w:rsidP="006D26AF">
      <w:pPr>
        <w:spacing w:after="0" w:line="240" w:lineRule="auto"/>
        <w:ind w:right="-79"/>
        <w:rPr>
          <w:rFonts w:cstheme="minorHAnsi"/>
          <w:sz w:val="24"/>
          <w:szCs w:val="24"/>
        </w:rPr>
      </w:pPr>
    </w:p>
    <w:p w14:paraId="23E7923C"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05E1DAD2" w14:textId="77777777" w:rsidR="00C242AA" w:rsidRPr="006D26AF" w:rsidRDefault="00C242AA" w:rsidP="006D26AF">
      <w:pPr>
        <w:spacing w:after="0" w:line="240" w:lineRule="auto"/>
        <w:ind w:left="714" w:right="-79" w:hanging="690"/>
        <w:rPr>
          <w:rFonts w:cstheme="minorHAnsi"/>
          <w:sz w:val="24"/>
          <w:szCs w:val="24"/>
        </w:rPr>
      </w:pPr>
    </w:p>
    <w:p w14:paraId="449467A8"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0C5968CF" w14:textId="77777777" w:rsidR="00C242AA" w:rsidRPr="006D26AF" w:rsidRDefault="00C242AA" w:rsidP="006D26AF">
      <w:pPr>
        <w:spacing w:after="0" w:line="240" w:lineRule="auto"/>
        <w:ind w:left="714" w:right="-79" w:hanging="690"/>
        <w:rPr>
          <w:rFonts w:cstheme="minorHAnsi"/>
          <w:b/>
          <w:sz w:val="24"/>
          <w:szCs w:val="24"/>
        </w:rPr>
      </w:pPr>
    </w:p>
    <w:p w14:paraId="5D167955"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42398B32" w14:textId="77777777" w:rsidR="00C242AA" w:rsidRPr="006D26AF" w:rsidRDefault="00C242AA" w:rsidP="006D26AF">
      <w:pPr>
        <w:spacing w:after="0" w:line="240" w:lineRule="auto"/>
        <w:ind w:left="714" w:right="-79" w:hanging="690"/>
        <w:rPr>
          <w:rFonts w:cstheme="minorHAnsi"/>
          <w:sz w:val="24"/>
          <w:szCs w:val="24"/>
        </w:rPr>
      </w:pPr>
    </w:p>
    <w:p w14:paraId="349DC46C" w14:textId="77777777" w:rsidR="00C242AA"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2385331C" w14:textId="77777777" w:rsidR="006D26AF" w:rsidRPr="006D26AF" w:rsidRDefault="006D26AF" w:rsidP="006D26AF">
      <w:pPr>
        <w:pStyle w:val="ListParagraph"/>
        <w:spacing w:after="0" w:line="240" w:lineRule="auto"/>
        <w:ind w:right="-79"/>
        <w:jc w:val="both"/>
        <w:rPr>
          <w:rFonts w:cstheme="minorHAnsi"/>
          <w:sz w:val="24"/>
          <w:szCs w:val="24"/>
        </w:rPr>
      </w:pPr>
    </w:p>
    <w:p w14:paraId="480684C6" w14:textId="77777777" w:rsidR="00C242AA"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3D208456" w14:textId="77777777" w:rsidR="006D26AF" w:rsidRPr="006D26AF" w:rsidRDefault="006D26AF" w:rsidP="006D26AF">
      <w:pPr>
        <w:spacing w:after="0" w:line="240" w:lineRule="auto"/>
        <w:ind w:right="-79"/>
        <w:jc w:val="both"/>
        <w:rPr>
          <w:rFonts w:cstheme="minorHAnsi"/>
          <w:sz w:val="24"/>
          <w:szCs w:val="24"/>
        </w:rPr>
      </w:pPr>
    </w:p>
    <w:p w14:paraId="23819A01" w14:textId="77777777" w:rsidR="00C242AA"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3DFDEC22" w14:textId="77777777" w:rsidR="006D26AF" w:rsidRPr="006D26AF" w:rsidRDefault="006D26AF" w:rsidP="006D26AF">
      <w:pPr>
        <w:spacing w:after="0" w:line="240" w:lineRule="auto"/>
        <w:ind w:right="-79"/>
        <w:jc w:val="both"/>
        <w:rPr>
          <w:rFonts w:cstheme="minorHAnsi"/>
          <w:sz w:val="24"/>
          <w:szCs w:val="24"/>
        </w:rPr>
      </w:pPr>
    </w:p>
    <w:p w14:paraId="5158B10A" w14:textId="77777777" w:rsidR="00C242AA"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528C9A8F" w14:textId="77777777" w:rsidR="006D26AF" w:rsidRPr="006D26AF" w:rsidRDefault="006D26AF" w:rsidP="006D26AF">
      <w:pPr>
        <w:spacing w:after="0" w:line="240" w:lineRule="auto"/>
        <w:ind w:right="-79"/>
        <w:jc w:val="both"/>
        <w:rPr>
          <w:rFonts w:cstheme="minorHAnsi"/>
          <w:sz w:val="24"/>
          <w:szCs w:val="24"/>
        </w:rPr>
      </w:pPr>
    </w:p>
    <w:p w14:paraId="77123630" w14:textId="77777777" w:rsidR="00C242AA"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10B5D244" w14:textId="77777777" w:rsidR="006D26AF" w:rsidRPr="006D26AF" w:rsidRDefault="006D26AF" w:rsidP="006D26AF">
      <w:pPr>
        <w:spacing w:after="0" w:line="240" w:lineRule="auto"/>
        <w:ind w:right="-79"/>
        <w:jc w:val="both"/>
        <w:rPr>
          <w:rFonts w:cstheme="minorHAnsi"/>
          <w:sz w:val="24"/>
          <w:szCs w:val="24"/>
        </w:rPr>
      </w:pPr>
    </w:p>
    <w:p w14:paraId="2A5033E0" w14:textId="77777777" w:rsidR="00C242AA"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61E2E28D" w14:textId="77777777" w:rsidR="006D26AF" w:rsidRPr="006D26AF" w:rsidRDefault="006D26AF" w:rsidP="006D26AF">
      <w:pPr>
        <w:spacing w:after="0" w:line="240" w:lineRule="auto"/>
        <w:ind w:right="-79"/>
        <w:jc w:val="both"/>
        <w:rPr>
          <w:rFonts w:cstheme="minorHAnsi"/>
          <w:sz w:val="24"/>
          <w:szCs w:val="24"/>
        </w:rPr>
      </w:pPr>
    </w:p>
    <w:p w14:paraId="581A34AE" w14:textId="77777777" w:rsidR="00C242AA"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0063E1EA" w14:textId="77777777" w:rsidR="006D26AF" w:rsidRPr="006D26AF" w:rsidRDefault="006D26AF" w:rsidP="006D26AF">
      <w:pPr>
        <w:spacing w:after="0" w:line="240" w:lineRule="auto"/>
        <w:ind w:right="-79"/>
        <w:jc w:val="both"/>
        <w:rPr>
          <w:rFonts w:cstheme="minorHAnsi"/>
          <w:sz w:val="24"/>
          <w:szCs w:val="24"/>
        </w:rPr>
      </w:pPr>
    </w:p>
    <w:p w14:paraId="12DE744D" w14:textId="77777777" w:rsidR="00C242AA"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7B205A7A" w14:textId="77777777" w:rsidR="006D26AF" w:rsidRPr="006D26AF" w:rsidRDefault="006D26AF" w:rsidP="006D26AF">
      <w:pPr>
        <w:spacing w:after="0" w:line="240" w:lineRule="auto"/>
        <w:ind w:right="-79"/>
        <w:jc w:val="both"/>
        <w:rPr>
          <w:rFonts w:cstheme="minorHAnsi"/>
          <w:sz w:val="24"/>
          <w:szCs w:val="24"/>
        </w:rPr>
      </w:pPr>
    </w:p>
    <w:p w14:paraId="233C04D9" w14:textId="77777777" w:rsidR="00C242AA" w:rsidRPr="006D26AF" w:rsidRDefault="00C242AA" w:rsidP="003842F7">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5092AE8E" w14:textId="77777777" w:rsidR="00C242AA" w:rsidRPr="006D26AF" w:rsidRDefault="00C242AA" w:rsidP="006D26AF">
      <w:pPr>
        <w:spacing w:after="0" w:line="240" w:lineRule="auto"/>
        <w:ind w:right="-79"/>
        <w:rPr>
          <w:rFonts w:cstheme="minorHAnsi"/>
          <w:sz w:val="24"/>
          <w:szCs w:val="24"/>
        </w:rPr>
      </w:pPr>
    </w:p>
    <w:p w14:paraId="263F607E"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6865929E" w14:textId="77777777" w:rsidR="006D26AF" w:rsidRPr="006D26AF" w:rsidRDefault="006D26AF" w:rsidP="006D26AF">
      <w:pPr>
        <w:keepNext/>
        <w:keepLines/>
        <w:spacing w:after="0" w:line="240" w:lineRule="auto"/>
        <w:ind w:right="-79"/>
        <w:outlineLvl w:val="0"/>
        <w:rPr>
          <w:rFonts w:cstheme="minorHAnsi"/>
          <w:b/>
          <w:sz w:val="24"/>
          <w:szCs w:val="24"/>
        </w:rPr>
      </w:pPr>
    </w:p>
    <w:p w14:paraId="1BB6B73B"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4BA00143" w14:textId="77777777" w:rsidR="006D26AF" w:rsidRPr="006D26AF" w:rsidRDefault="006D26AF" w:rsidP="006D26AF">
      <w:pPr>
        <w:spacing w:after="0" w:line="240" w:lineRule="auto"/>
        <w:ind w:left="714" w:right="-79" w:hanging="690"/>
        <w:rPr>
          <w:rFonts w:cstheme="minorHAnsi"/>
          <w:sz w:val="24"/>
          <w:szCs w:val="24"/>
        </w:rPr>
      </w:pPr>
    </w:p>
    <w:p w14:paraId="545D5555"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1B9F9099" w14:textId="77777777" w:rsidR="006D26AF" w:rsidRPr="006D26AF" w:rsidRDefault="006D26AF" w:rsidP="006D26AF">
      <w:pPr>
        <w:spacing w:after="0" w:line="240" w:lineRule="auto"/>
        <w:ind w:left="714" w:right="-79" w:hanging="690"/>
        <w:rPr>
          <w:rFonts w:cstheme="minorHAnsi"/>
          <w:sz w:val="24"/>
          <w:szCs w:val="24"/>
        </w:rPr>
      </w:pPr>
    </w:p>
    <w:p w14:paraId="537AF494"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2F05B80B" w14:textId="77777777" w:rsidR="006D26AF" w:rsidRPr="006D26AF" w:rsidRDefault="006D26AF" w:rsidP="006D26AF">
      <w:pPr>
        <w:spacing w:after="0" w:line="240" w:lineRule="auto"/>
        <w:ind w:left="714" w:right="-79" w:hanging="690"/>
        <w:jc w:val="both"/>
        <w:rPr>
          <w:rFonts w:cstheme="minorHAnsi"/>
          <w:sz w:val="24"/>
          <w:szCs w:val="24"/>
        </w:rPr>
      </w:pPr>
    </w:p>
    <w:p w14:paraId="09725584"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0247626D" w14:textId="77777777" w:rsidR="006D26AF" w:rsidRPr="006D26AF" w:rsidRDefault="006D26AF" w:rsidP="006D26AF">
      <w:pPr>
        <w:spacing w:after="0" w:line="240" w:lineRule="auto"/>
        <w:ind w:left="714" w:right="63" w:hanging="690"/>
        <w:jc w:val="both"/>
        <w:rPr>
          <w:rFonts w:cstheme="minorHAnsi"/>
          <w:sz w:val="24"/>
          <w:szCs w:val="24"/>
        </w:rPr>
      </w:pPr>
    </w:p>
    <w:p w14:paraId="0797AF4A"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612C6C7F" w14:textId="77777777" w:rsidR="00C242AA" w:rsidRPr="006D26AF" w:rsidRDefault="00C242AA" w:rsidP="006D26AF">
      <w:pPr>
        <w:tabs>
          <w:tab w:val="center" w:pos="5852"/>
        </w:tabs>
        <w:spacing w:after="0" w:line="240" w:lineRule="auto"/>
        <w:ind w:right="63"/>
        <w:rPr>
          <w:rFonts w:cstheme="minorHAnsi"/>
          <w:sz w:val="24"/>
          <w:szCs w:val="24"/>
        </w:rPr>
      </w:pPr>
    </w:p>
    <w:p w14:paraId="004B20F8"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5D3C704E" w14:textId="77777777" w:rsidR="006D26AF" w:rsidRPr="006D26AF" w:rsidRDefault="006D26AF" w:rsidP="006D26AF">
      <w:pPr>
        <w:spacing w:after="0" w:line="240" w:lineRule="auto"/>
        <w:ind w:right="63"/>
        <w:rPr>
          <w:rFonts w:cstheme="minorHAnsi"/>
          <w:b/>
          <w:sz w:val="24"/>
          <w:szCs w:val="24"/>
        </w:rPr>
      </w:pPr>
    </w:p>
    <w:p w14:paraId="72AD529A" w14:textId="77777777" w:rsidR="00C242AA" w:rsidRPr="006D26AF" w:rsidRDefault="00C242AA" w:rsidP="003842F7">
      <w:pPr>
        <w:pStyle w:val="ListParagraph"/>
        <w:keepNext/>
        <w:keepLines/>
        <w:numPr>
          <w:ilvl w:val="0"/>
          <w:numId w:val="51"/>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7E46C63E" w14:textId="77777777" w:rsidR="006D26AF" w:rsidRPr="006D26AF" w:rsidRDefault="006D26AF" w:rsidP="006D26AF">
      <w:pPr>
        <w:keepNext/>
        <w:keepLines/>
        <w:spacing w:after="0" w:line="240" w:lineRule="auto"/>
        <w:ind w:right="63"/>
        <w:outlineLvl w:val="0"/>
        <w:rPr>
          <w:rFonts w:cstheme="minorHAnsi"/>
          <w:b/>
          <w:sz w:val="24"/>
          <w:szCs w:val="24"/>
        </w:rPr>
      </w:pPr>
    </w:p>
    <w:p w14:paraId="7C3032BA"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601713A9" w14:textId="77777777" w:rsidR="006D26AF" w:rsidRPr="006D26AF" w:rsidRDefault="006D26AF" w:rsidP="006D26AF">
      <w:pPr>
        <w:tabs>
          <w:tab w:val="left" w:pos="709"/>
        </w:tabs>
        <w:spacing w:after="0" w:line="240" w:lineRule="auto"/>
        <w:ind w:left="-567" w:right="63"/>
        <w:rPr>
          <w:rFonts w:cstheme="minorHAnsi"/>
          <w:sz w:val="24"/>
          <w:szCs w:val="24"/>
        </w:rPr>
      </w:pPr>
    </w:p>
    <w:p w14:paraId="705A319A" w14:textId="77777777" w:rsidR="00C242AA" w:rsidRPr="006D26AF" w:rsidRDefault="00C242AA" w:rsidP="003842F7">
      <w:pPr>
        <w:pStyle w:val="ListParagraph"/>
        <w:numPr>
          <w:ilvl w:val="0"/>
          <w:numId w:val="13"/>
        </w:numPr>
        <w:spacing w:after="0" w:line="240" w:lineRule="auto"/>
        <w:ind w:right="63" w:hanging="578"/>
        <w:rPr>
          <w:rFonts w:cstheme="minorHAnsi"/>
          <w:noProof/>
          <w:sz w:val="24"/>
          <w:szCs w:val="24"/>
        </w:rPr>
      </w:pPr>
      <w:r w:rsidRPr="006D26AF">
        <w:rPr>
          <w:rFonts w:cstheme="minorHAnsi"/>
          <w:sz w:val="24"/>
          <w:szCs w:val="24"/>
        </w:rPr>
        <w:t xml:space="preserve">forehead </w:t>
      </w:r>
    </w:p>
    <w:p w14:paraId="4F2DE0C6" w14:textId="77777777" w:rsidR="00C242AA" w:rsidRPr="006D26AF" w:rsidRDefault="00C242AA" w:rsidP="003842F7">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crown of head</w:t>
      </w:r>
    </w:p>
    <w:p w14:paraId="2E14E146" w14:textId="77777777" w:rsidR="00C242AA" w:rsidRPr="006D26AF" w:rsidRDefault="00C242AA" w:rsidP="003842F7">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bony spinal protuberances</w:t>
      </w:r>
    </w:p>
    <w:p w14:paraId="72130FFF" w14:textId="77777777" w:rsidR="00C242AA" w:rsidRPr="006D26AF" w:rsidRDefault="00C242AA" w:rsidP="003842F7">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elbows and below</w:t>
      </w:r>
    </w:p>
    <w:p w14:paraId="6059941C" w14:textId="77777777" w:rsidR="00C242AA" w:rsidRPr="006D26AF" w:rsidRDefault="00C242AA" w:rsidP="003842F7">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hips</w:t>
      </w:r>
    </w:p>
    <w:p w14:paraId="6793D45B" w14:textId="77777777" w:rsidR="00C242AA" w:rsidRPr="006D26AF" w:rsidRDefault="00C242AA" w:rsidP="003842F7">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hands</w:t>
      </w:r>
    </w:p>
    <w:p w14:paraId="2D468D43" w14:textId="77777777" w:rsidR="00C242AA" w:rsidRDefault="00C242AA" w:rsidP="003842F7">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shins</w:t>
      </w:r>
    </w:p>
    <w:p w14:paraId="06A613E4" w14:textId="77777777" w:rsidR="006D26AF" w:rsidRPr="006D26AF" w:rsidRDefault="006D26AF" w:rsidP="006D26AF">
      <w:pPr>
        <w:pStyle w:val="ListParagraph"/>
        <w:spacing w:after="0" w:line="240" w:lineRule="auto"/>
        <w:ind w:right="63" w:hanging="578"/>
        <w:rPr>
          <w:rFonts w:cstheme="minorHAnsi"/>
          <w:sz w:val="24"/>
          <w:szCs w:val="24"/>
        </w:rPr>
      </w:pPr>
    </w:p>
    <w:p w14:paraId="2C55CF6C"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7303218C" w14:textId="77777777" w:rsidR="006D26AF" w:rsidRPr="006D26AF" w:rsidRDefault="006D26AF" w:rsidP="006D26AF">
      <w:pPr>
        <w:tabs>
          <w:tab w:val="center" w:pos="5201"/>
        </w:tabs>
        <w:spacing w:after="0" w:line="240" w:lineRule="auto"/>
        <w:ind w:right="63" w:hanging="578"/>
        <w:rPr>
          <w:rFonts w:cstheme="minorHAnsi"/>
          <w:sz w:val="24"/>
          <w:szCs w:val="24"/>
        </w:rPr>
      </w:pPr>
    </w:p>
    <w:p w14:paraId="5A2AE45B" w14:textId="77777777" w:rsidR="00C242AA" w:rsidRPr="006D26AF" w:rsidRDefault="00C242AA" w:rsidP="003842F7">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Eyes</w:t>
      </w:r>
    </w:p>
    <w:p w14:paraId="3A87517F" w14:textId="77777777" w:rsidR="00C242AA" w:rsidRPr="006D26AF" w:rsidRDefault="00C242AA" w:rsidP="003842F7">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Ears</w:t>
      </w:r>
    </w:p>
    <w:p w14:paraId="744E5830" w14:textId="77777777" w:rsidR="00C242AA" w:rsidRPr="006D26AF" w:rsidRDefault="00C242AA" w:rsidP="003842F7">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Cheeks</w:t>
      </w:r>
    </w:p>
    <w:p w14:paraId="7C9A2E95" w14:textId="77777777" w:rsidR="00C242AA" w:rsidRPr="006D26AF" w:rsidRDefault="00C242AA" w:rsidP="003842F7">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Mouth</w:t>
      </w:r>
    </w:p>
    <w:p w14:paraId="41FA01CA" w14:textId="77777777" w:rsidR="00C242AA" w:rsidRPr="006D26AF" w:rsidRDefault="00C242AA" w:rsidP="003842F7">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Neck</w:t>
      </w:r>
    </w:p>
    <w:p w14:paraId="2F237F5F" w14:textId="77777777" w:rsidR="00C242AA" w:rsidRPr="006D26AF" w:rsidRDefault="00C242AA" w:rsidP="003842F7">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Shoulders</w:t>
      </w:r>
    </w:p>
    <w:p w14:paraId="7FDA22F2" w14:textId="77777777" w:rsidR="00C242AA" w:rsidRPr="006D26AF" w:rsidRDefault="00C242AA" w:rsidP="003842F7">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Chest</w:t>
      </w:r>
    </w:p>
    <w:p w14:paraId="6E7B8A08" w14:textId="77777777" w:rsidR="00C242AA" w:rsidRPr="006D26AF" w:rsidRDefault="000A6A66" w:rsidP="003842F7">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Upper and Inner Arms</w:t>
      </w:r>
    </w:p>
    <w:p w14:paraId="146B594F" w14:textId="77777777" w:rsidR="00C242AA" w:rsidRPr="00E00254" w:rsidRDefault="000A6A66" w:rsidP="003842F7">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Stomach</w:t>
      </w:r>
    </w:p>
    <w:p w14:paraId="754DDDAC" w14:textId="77777777" w:rsidR="00C242AA" w:rsidRPr="00E00254" w:rsidRDefault="000A6A66" w:rsidP="003842F7">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Genitals</w:t>
      </w:r>
    </w:p>
    <w:p w14:paraId="473E159B" w14:textId="77777777" w:rsidR="00752730" w:rsidRDefault="000A6A66" w:rsidP="003842F7">
      <w:pPr>
        <w:pStyle w:val="ListParagraph"/>
        <w:numPr>
          <w:ilvl w:val="0"/>
          <w:numId w:val="14"/>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33CFBA8B" w14:textId="77777777" w:rsidR="00752730" w:rsidRDefault="000A6A66" w:rsidP="003842F7">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Lower Back and Buttocks</w:t>
      </w:r>
    </w:p>
    <w:p w14:paraId="43343B2A" w14:textId="77777777" w:rsidR="00752730" w:rsidRDefault="000A6A66" w:rsidP="003842F7">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Upper Lip and Frenulum</w:t>
      </w:r>
    </w:p>
    <w:p w14:paraId="45CE9DD6" w14:textId="77777777" w:rsidR="00C242AA" w:rsidRPr="00752730" w:rsidRDefault="000A6A66" w:rsidP="003842F7">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Back of the Hands.</w:t>
      </w:r>
    </w:p>
    <w:p w14:paraId="228A03F2" w14:textId="77777777" w:rsidR="006D26AF" w:rsidRPr="00E00254" w:rsidRDefault="006D26AF" w:rsidP="006D26AF">
      <w:pPr>
        <w:pStyle w:val="ListParagraph"/>
        <w:spacing w:after="0" w:line="240" w:lineRule="auto"/>
        <w:ind w:left="744" w:right="63"/>
        <w:rPr>
          <w:rFonts w:cstheme="minorHAnsi"/>
          <w:sz w:val="24"/>
          <w:szCs w:val="24"/>
        </w:rPr>
      </w:pPr>
    </w:p>
    <w:p w14:paraId="23C60F4A"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00456274"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00DEA415" w14:textId="77777777" w:rsidR="00C242AA" w:rsidRPr="00E00254" w:rsidRDefault="00C242AA" w:rsidP="003842F7">
      <w:pPr>
        <w:pStyle w:val="ListParagraph"/>
        <w:numPr>
          <w:ilvl w:val="0"/>
          <w:numId w:val="15"/>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784965FC" w14:textId="77777777" w:rsidR="00C242AA" w:rsidRPr="00E00254" w:rsidRDefault="00C242AA" w:rsidP="003842F7">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32DA7124" w14:textId="77777777" w:rsidR="00C242AA" w:rsidRDefault="00C242AA" w:rsidP="003842F7">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0133433B"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26A6D70C"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6994AC11" w14:textId="77777777" w:rsidR="000A6A66" w:rsidRPr="00E00254" w:rsidRDefault="000A6A66" w:rsidP="006D26AF">
      <w:pPr>
        <w:tabs>
          <w:tab w:val="left" w:pos="8759"/>
        </w:tabs>
        <w:spacing w:after="0" w:line="240" w:lineRule="auto"/>
        <w:ind w:left="384" w:right="63"/>
        <w:rPr>
          <w:rFonts w:cstheme="minorHAnsi"/>
          <w:sz w:val="24"/>
          <w:szCs w:val="24"/>
        </w:rPr>
      </w:pPr>
    </w:p>
    <w:p w14:paraId="079A032D"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3A787BDD"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3B348EB3" w14:textId="77777777" w:rsidR="00C242AA" w:rsidRDefault="00C242AA" w:rsidP="003842F7">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6A533274"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14C38CA5" w14:textId="77777777" w:rsidR="00C242AA" w:rsidRDefault="00C242AA" w:rsidP="003842F7">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CF75D20" w14:textId="77777777" w:rsidR="006D26AF" w:rsidRPr="006D26AF" w:rsidRDefault="006D26AF" w:rsidP="006D26AF">
      <w:pPr>
        <w:tabs>
          <w:tab w:val="left" w:pos="8759"/>
        </w:tabs>
        <w:spacing w:after="0" w:line="240" w:lineRule="auto"/>
        <w:ind w:right="63"/>
        <w:jc w:val="both"/>
        <w:rPr>
          <w:rFonts w:cstheme="minorHAnsi"/>
          <w:sz w:val="24"/>
          <w:szCs w:val="24"/>
        </w:rPr>
      </w:pPr>
    </w:p>
    <w:p w14:paraId="28BC5D88" w14:textId="77777777" w:rsidR="00C242AA" w:rsidRDefault="00C242AA" w:rsidP="003842F7">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5D5CFA21" w14:textId="77777777" w:rsidR="006D26AF" w:rsidRPr="006D26AF" w:rsidRDefault="006D26AF" w:rsidP="006D26AF">
      <w:pPr>
        <w:tabs>
          <w:tab w:val="left" w:pos="8759"/>
        </w:tabs>
        <w:spacing w:after="0" w:line="240" w:lineRule="auto"/>
        <w:ind w:right="63"/>
        <w:jc w:val="both"/>
        <w:rPr>
          <w:rFonts w:cstheme="minorHAnsi"/>
          <w:sz w:val="24"/>
          <w:szCs w:val="24"/>
        </w:rPr>
      </w:pPr>
    </w:p>
    <w:p w14:paraId="52F4A804" w14:textId="77777777" w:rsidR="00C242AA" w:rsidRDefault="00C242AA" w:rsidP="003842F7">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0EDE8E1A" w14:textId="77777777" w:rsidR="006D26AF" w:rsidRPr="006D26AF" w:rsidRDefault="006D26AF" w:rsidP="006D26AF">
      <w:pPr>
        <w:tabs>
          <w:tab w:val="left" w:pos="8759"/>
        </w:tabs>
        <w:spacing w:after="0" w:line="240" w:lineRule="auto"/>
        <w:ind w:right="63"/>
        <w:jc w:val="both"/>
        <w:rPr>
          <w:rFonts w:cstheme="minorHAnsi"/>
          <w:sz w:val="24"/>
          <w:szCs w:val="24"/>
        </w:rPr>
      </w:pPr>
    </w:p>
    <w:p w14:paraId="0AFE3D76" w14:textId="77777777" w:rsidR="00C242AA" w:rsidRDefault="00C242AA" w:rsidP="003842F7">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56888C51" w14:textId="77777777" w:rsidR="006D26AF" w:rsidRPr="006D26AF" w:rsidRDefault="006D26AF" w:rsidP="006D26AF">
      <w:pPr>
        <w:tabs>
          <w:tab w:val="left" w:pos="8759"/>
        </w:tabs>
        <w:spacing w:after="0" w:line="240" w:lineRule="auto"/>
        <w:ind w:right="63"/>
        <w:jc w:val="both"/>
        <w:rPr>
          <w:rFonts w:cstheme="minorHAnsi"/>
          <w:sz w:val="24"/>
          <w:szCs w:val="24"/>
        </w:rPr>
      </w:pPr>
    </w:p>
    <w:p w14:paraId="4F7BDEF5" w14:textId="77777777" w:rsidR="00C242AA" w:rsidRDefault="00C242AA" w:rsidP="003842F7">
      <w:pPr>
        <w:pStyle w:val="ListParagraph"/>
        <w:numPr>
          <w:ilvl w:val="0"/>
          <w:numId w:val="16"/>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5E254D8B" w14:textId="77777777" w:rsidR="006D26AF" w:rsidRPr="006D26AF" w:rsidRDefault="006D26AF" w:rsidP="006D26AF">
      <w:pPr>
        <w:spacing w:after="0" w:line="240" w:lineRule="auto"/>
        <w:ind w:right="63"/>
        <w:jc w:val="both"/>
        <w:rPr>
          <w:rFonts w:cstheme="minorHAnsi"/>
          <w:sz w:val="24"/>
          <w:szCs w:val="24"/>
        </w:rPr>
      </w:pPr>
    </w:p>
    <w:p w14:paraId="581CC6F4" w14:textId="77777777" w:rsidR="00C242AA" w:rsidRDefault="00C242AA" w:rsidP="003842F7">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63096956" w14:textId="77777777" w:rsidR="006D26AF" w:rsidRPr="006D26AF" w:rsidRDefault="006D26AF" w:rsidP="006D26AF">
      <w:pPr>
        <w:tabs>
          <w:tab w:val="left" w:pos="8759"/>
        </w:tabs>
        <w:spacing w:after="0" w:line="240" w:lineRule="auto"/>
        <w:ind w:right="63"/>
        <w:jc w:val="both"/>
        <w:rPr>
          <w:rFonts w:cstheme="minorHAnsi"/>
          <w:sz w:val="24"/>
          <w:szCs w:val="24"/>
        </w:rPr>
      </w:pPr>
    </w:p>
    <w:p w14:paraId="7B1AFB41"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5525E5D9"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29EF8BC7"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65D211E1"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4704D49B"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1F5D1F6B"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528B0EEE"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3BC8B01B"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1D18C803" w14:textId="77777777" w:rsidR="006D26AF" w:rsidRDefault="00C242AA" w:rsidP="003842F7">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5ABDEA83"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42DA921C" w14:textId="77777777" w:rsidR="00C242AA" w:rsidRPr="00E00254" w:rsidRDefault="00C242AA" w:rsidP="003842F7">
      <w:pPr>
        <w:pStyle w:val="ListParagraph"/>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562412F0" w14:textId="77777777" w:rsidR="00C242AA" w:rsidRDefault="00C242AA" w:rsidP="003842F7">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40F76810"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6E6016B6"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77542958" w14:textId="77777777" w:rsidR="006D26AF" w:rsidRPr="00E00254" w:rsidRDefault="006D26AF" w:rsidP="006D26AF">
      <w:pPr>
        <w:spacing w:after="0" w:line="240" w:lineRule="auto"/>
        <w:ind w:right="63" w:hanging="567"/>
        <w:jc w:val="both"/>
        <w:rPr>
          <w:rFonts w:cstheme="minorHAnsi"/>
          <w:b/>
          <w:sz w:val="24"/>
          <w:szCs w:val="24"/>
        </w:rPr>
      </w:pPr>
    </w:p>
    <w:p w14:paraId="72C2FE17"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3D9AB290" w14:textId="77777777" w:rsidR="006D26AF" w:rsidRPr="006D26AF" w:rsidRDefault="006D26AF" w:rsidP="006D26AF">
      <w:pPr>
        <w:spacing w:after="0" w:line="240" w:lineRule="auto"/>
        <w:ind w:right="63" w:hanging="567"/>
        <w:jc w:val="both"/>
        <w:rPr>
          <w:rFonts w:cstheme="minorHAnsi"/>
          <w:b/>
          <w:sz w:val="24"/>
          <w:szCs w:val="24"/>
        </w:rPr>
      </w:pPr>
    </w:p>
    <w:p w14:paraId="72C1220A" w14:textId="77777777" w:rsidR="00C242AA" w:rsidRPr="00E00254" w:rsidRDefault="00C242AA" w:rsidP="003842F7">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7643D0C4" w14:textId="77777777" w:rsidR="00C242AA" w:rsidRPr="00E00254" w:rsidRDefault="00C242AA" w:rsidP="003842F7">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22ACE837" w14:textId="77777777" w:rsidR="00C242AA" w:rsidRPr="00E00254" w:rsidRDefault="00C242AA" w:rsidP="003842F7">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5E5546F1" w14:textId="77777777" w:rsidR="00C242AA" w:rsidRPr="00E00254" w:rsidRDefault="00C242AA" w:rsidP="003842F7">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088F77E7" w14:textId="77777777" w:rsidR="00C242AA" w:rsidRPr="00E00254" w:rsidRDefault="00C242AA" w:rsidP="003842F7">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02F77F0F"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6BD22762"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783DB8A3"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72E1347B" w14:textId="77777777" w:rsidR="00C242AA" w:rsidRPr="00E00254" w:rsidRDefault="00C242AA" w:rsidP="003842F7">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44A748D8" w14:textId="77777777" w:rsidR="00C242AA" w:rsidRPr="00E00254" w:rsidRDefault="00C242AA" w:rsidP="003842F7">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60A2718A" w14:textId="77777777" w:rsidR="00C242AA" w:rsidRPr="00E00254" w:rsidRDefault="00C242AA" w:rsidP="003842F7">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52EAAAA0" w14:textId="77777777" w:rsidR="00C242AA" w:rsidRPr="00E00254" w:rsidRDefault="00C242AA" w:rsidP="003842F7">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0FA0A0C2" w14:textId="77777777" w:rsidR="00C242AA" w:rsidRPr="00E00254" w:rsidRDefault="00C242AA" w:rsidP="003842F7">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2043E3C8" w14:textId="77777777" w:rsidR="00C242AA" w:rsidRPr="00E00254" w:rsidRDefault="00C242AA" w:rsidP="003842F7">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67863710" w14:textId="77777777" w:rsidR="00C242AA" w:rsidRPr="00E00254" w:rsidRDefault="00C242AA" w:rsidP="003842F7">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22FB3EA0"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1B9E437D"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218FD134"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2559739C" w14:textId="77777777" w:rsidR="00C242AA" w:rsidRDefault="00C242AA" w:rsidP="003842F7">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73B4F897"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00B1BFA8" w14:textId="77777777" w:rsidR="00C242AA" w:rsidRDefault="00C242AA" w:rsidP="003842F7">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3E123AD1" w14:textId="77777777" w:rsidR="00752730" w:rsidRPr="00752730" w:rsidRDefault="00752730" w:rsidP="00752730">
      <w:pPr>
        <w:tabs>
          <w:tab w:val="left" w:pos="8759"/>
        </w:tabs>
        <w:spacing w:after="0" w:line="240" w:lineRule="auto"/>
        <w:ind w:right="63"/>
        <w:jc w:val="both"/>
        <w:rPr>
          <w:rFonts w:cstheme="minorHAnsi"/>
          <w:sz w:val="24"/>
          <w:szCs w:val="24"/>
        </w:rPr>
      </w:pPr>
    </w:p>
    <w:p w14:paraId="5C6732E6" w14:textId="77777777" w:rsidR="00C242AA" w:rsidRPr="00E00254" w:rsidRDefault="00C242AA" w:rsidP="003842F7">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7E189816" w14:textId="77777777" w:rsidR="00C242AA" w:rsidRDefault="00C242AA" w:rsidP="003842F7">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108F91D6"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6EDA6C5F" w14:textId="77777777" w:rsidR="00C242AA" w:rsidRDefault="00C242AA" w:rsidP="003842F7">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4C7C6A1A" w14:textId="77777777" w:rsidR="00752730" w:rsidRPr="00752730" w:rsidRDefault="00752730" w:rsidP="00752730">
      <w:pPr>
        <w:tabs>
          <w:tab w:val="left" w:pos="8759"/>
        </w:tabs>
        <w:spacing w:after="0" w:line="240" w:lineRule="auto"/>
        <w:ind w:right="63"/>
        <w:jc w:val="both"/>
        <w:rPr>
          <w:rFonts w:cstheme="minorHAnsi"/>
          <w:sz w:val="24"/>
          <w:szCs w:val="24"/>
        </w:rPr>
      </w:pPr>
    </w:p>
    <w:p w14:paraId="5BFF4F5F"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6C94C6E0" w14:textId="77777777" w:rsidR="00752730" w:rsidRPr="00752730" w:rsidRDefault="00752730" w:rsidP="00752730"/>
    <w:p w14:paraId="72BE0389" w14:textId="47280B43" w:rsidR="00C242AA" w:rsidRPr="00704D06" w:rsidRDefault="00C242AA" w:rsidP="00704D06">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r w:rsidRPr="00E00254">
        <w:rPr>
          <w:rFonts w:cstheme="minorHAnsi"/>
          <w:sz w:val="24"/>
          <w:szCs w:val="24"/>
        </w:rPr>
        <w:tab/>
      </w:r>
    </w:p>
    <w:p w14:paraId="7E9A8DE2"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0A4225B2" w14:textId="7DEE54CF"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w:t>
      </w:r>
      <w:r w:rsidR="00704D06">
        <w:rPr>
          <w:rFonts w:cstheme="minorHAnsi"/>
          <w:sz w:val="24"/>
          <w:szCs w:val="24"/>
        </w:rPr>
        <w:t>2</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26ACC441"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4CF1B9FE" w14:textId="77777777" w:rsidR="00C242AA" w:rsidRPr="00E00254" w:rsidRDefault="00C242AA" w:rsidP="003842F7">
      <w:pPr>
        <w:pStyle w:val="ListParagraph"/>
        <w:numPr>
          <w:ilvl w:val="0"/>
          <w:numId w:val="21"/>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07930F1" w14:textId="77777777" w:rsidR="00C242AA" w:rsidRPr="00E00254" w:rsidRDefault="00C242AA" w:rsidP="003842F7">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74578E6D" w14:textId="77777777" w:rsidR="00C242AA" w:rsidRPr="00E00254" w:rsidRDefault="00C242AA" w:rsidP="003842F7">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5DFFD59F" w14:textId="77777777" w:rsidR="00C242AA" w:rsidRPr="00E00254" w:rsidRDefault="00C242AA" w:rsidP="003842F7">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3AB30F80" w14:textId="77777777" w:rsidR="00C242AA" w:rsidRPr="00E00254" w:rsidRDefault="00C242AA" w:rsidP="003842F7">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02667A12"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3065AC7A"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4796970B"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772D5FDA" w14:textId="008F221A"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w:t>
      </w:r>
      <w:r w:rsidR="00704D06">
        <w:rPr>
          <w:rFonts w:cstheme="minorHAnsi"/>
          <w:sz w:val="24"/>
          <w:szCs w:val="24"/>
        </w:rPr>
        <w:t>3</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22C32CC0"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349893A6"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5C650F3C" w14:textId="3BFA8492"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w:t>
      </w:r>
      <w:r w:rsidR="00704D06">
        <w:rPr>
          <w:rFonts w:cstheme="minorHAnsi"/>
          <w:sz w:val="24"/>
          <w:szCs w:val="24"/>
        </w:rPr>
        <w:t>4</w:t>
      </w:r>
      <w:r w:rsidRPr="00E00254">
        <w:rPr>
          <w:rFonts w:cstheme="minorHAnsi"/>
          <w:sz w:val="24"/>
          <w:szCs w:val="24"/>
        </w:rPr>
        <w:t xml:space="preserve">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2C065906" w14:textId="77777777" w:rsidR="00C242AA" w:rsidRPr="00E00254" w:rsidRDefault="00C242AA" w:rsidP="00752730">
      <w:pPr>
        <w:spacing w:after="0" w:line="240" w:lineRule="auto"/>
        <w:ind w:left="714" w:right="-37" w:hanging="1423"/>
        <w:rPr>
          <w:rFonts w:cstheme="minorHAnsi"/>
          <w:sz w:val="24"/>
          <w:szCs w:val="24"/>
        </w:rPr>
      </w:pPr>
    </w:p>
    <w:p w14:paraId="0A92080F"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1F4BE8DD" w14:textId="77777777" w:rsidR="00C242AA" w:rsidRPr="00E00254" w:rsidRDefault="00C242AA" w:rsidP="003842F7">
      <w:pPr>
        <w:pStyle w:val="ListParagraph"/>
        <w:numPr>
          <w:ilvl w:val="1"/>
          <w:numId w:val="24"/>
        </w:numPr>
        <w:spacing w:after="0" w:line="240" w:lineRule="auto"/>
        <w:ind w:left="714" w:right="-37" w:hanging="1423"/>
        <w:jc w:val="both"/>
        <w:rPr>
          <w:rFonts w:cstheme="minorHAnsi"/>
          <w:sz w:val="24"/>
          <w:szCs w:val="24"/>
        </w:rPr>
      </w:pPr>
    </w:p>
    <w:p w14:paraId="3E312FB7" w14:textId="77777777" w:rsidR="00C242AA" w:rsidRPr="00E00254" w:rsidRDefault="00C242AA" w:rsidP="003842F7">
      <w:pPr>
        <w:pStyle w:val="ListParagraph"/>
        <w:numPr>
          <w:ilvl w:val="0"/>
          <w:numId w:val="25"/>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000059A0" w14:textId="77777777" w:rsidR="00C242AA" w:rsidRPr="00E00254" w:rsidRDefault="00C242AA" w:rsidP="003842F7">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287AEFF2" w14:textId="77777777" w:rsidR="00C242AA" w:rsidRPr="00E00254" w:rsidRDefault="00C242AA" w:rsidP="003842F7">
      <w:pPr>
        <w:pStyle w:val="ListParagraph"/>
        <w:numPr>
          <w:ilvl w:val="0"/>
          <w:numId w:val="22"/>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0F53DFD3" w14:textId="77777777" w:rsidR="00C242AA" w:rsidRPr="00E00254" w:rsidRDefault="00C242AA" w:rsidP="003842F7">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1FBE58CD" w14:textId="77777777" w:rsidR="00C242AA" w:rsidRPr="00E00254" w:rsidRDefault="00752730" w:rsidP="003842F7">
      <w:pPr>
        <w:pStyle w:val="ListParagraph"/>
        <w:numPr>
          <w:ilvl w:val="0"/>
          <w:numId w:val="22"/>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14:paraId="64617E52"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0B38056E"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7F35072D" w14:textId="77777777" w:rsidR="00752730" w:rsidRPr="00752730" w:rsidRDefault="00752730" w:rsidP="00752730">
      <w:pPr>
        <w:jc w:val="both"/>
        <w:rPr>
          <w:lang w:eastAsia="en-GB"/>
        </w:rPr>
      </w:pPr>
    </w:p>
    <w:p w14:paraId="30614EB9"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lastRenderedPageBreak/>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2015CEF9" w14:textId="77777777" w:rsidR="00752730" w:rsidRPr="00E00254" w:rsidRDefault="00752730" w:rsidP="00752730">
      <w:pPr>
        <w:spacing w:after="0" w:line="240" w:lineRule="auto"/>
        <w:ind w:left="714" w:right="-37" w:hanging="1423"/>
        <w:jc w:val="both"/>
        <w:rPr>
          <w:rFonts w:cstheme="minorHAnsi"/>
          <w:sz w:val="24"/>
          <w:szCs w:val="24"/>
        </w:rPr>
      </w:pPr>
    </w:p>
    <w:p w14:paraId="7FB1F008"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68527158" w14:textId="77777777" w:rsidR="00752730" w:rsidRPr="00E00254" w:rsidRDefault="00752730" w:rsidP="00752730">
      <w:pPr>
        <w:spacing w:after="0" w:line="240" w:lineRule="auto"/>
        <w:ind w:left="709" w:right="-37" w:hanging="1418"/>
        <w:jc w:val="both"/>
        <w:rPr>
          <w:rFonts w:cstheme="minorHAnsi"/>
          <w:sz w:val="24"/>
          <w:szCs w:val="24"/>
        </w:rPr>
      </w:pPr>
    </w:p>
    <w:p w14:paraId="3DD32259"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67D980F4" w14:textId="77777777" w:rsidR="00752730" w:rsidRPr="00E00254" w:rsidRDefault="00752730" w:rsidP="00752730">
      <w:pPr>
        <w:spacing w:after="0" w:line="240" w:lineRule="auto"/>
        <w:ind w:left="709" w:right="-37" w:hanging="1418"/>
        <w:rPr>
          <w:rFonts w:cstheme="minorHAnsi"/>
          <w:sz w:val="24"/>
          <w:szCs w:val="24"/>
        </w:rPr>
      </w:pPr>
    </w:p>
    <w:p w14:paraId="1E34FB91"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71A3A4DE" w14:textId="77777777" w:rsidR="00C242AA" w:rsidRPr="00E00254" w:rsidRDefault="00C242AA" w:rsidP="006D26AF">
      <w:pPr>
        <w:spacing w:after="0" w:line="240" w:lineRule="auto"/>
        <w:ind w:right="-37" w:firstLine="685"/>
        <w:rPr>
          <w:rFonts w:cstheme="minorHAnsi"/>
          <w:sz w:val="24"/>
          <w:szCs w:val="24"/>
        </w:rPr>
      </w:pPr>
    </w:p>
    <w:p w14:paraId="2DF8C585"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3BBE564F" w14:textId="77777777" w:rsidR="00752730" w:rsidRPr="00E00254" w:rsidRDefault="00752730" w:rsidP="00752730">
      <w:pPr>
        <w:spacing w:after="0" w:line="240" w:lineRule="auto"/>
        <w:ind w:left="709" w:right="-37" w:hanging="1418"/>
        <w:rPr>
          <w:rFonts w:cstheme="minorHAnsi"/>
          <w:sz w:val="24"/>
          <w:szCs w:val="24"/>
        </w:rPr>
      </w:pPr>
    </w:p>
    <w:p w14:paraId="1001EA1F" w14:textId="77777777" w:rsidR="00C242AA" w:rsidRPr="00E00254" w:rsidRDefault="00C242AA" w:rsidP="003842F7">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347F5D70" w14:textId="77777777" w:rsidR="00C242AA" w:rsidRPr="00E00254" w:rsidRDefault="00C242AA" w:rsidP="003842F7">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153051AE" w14:textId="77777777" w:rsidR="00C242AA" w:rsidRPr="00E00254" w:rsidRDefault="00C242AA" w:rsidP="003842F7">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79BA3854" w14:textId="77777777" w:rsidR="00C242AA" w:rsidRPr="00E00254" w:rsidRDefault="00C242AA" w:rsidP="003842F7">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780FF097" w14:textId="77777777" w:rsidR="00C242AA" w:rsidRPr="00E00254" w:rsidRDefault="00C242AA" w:rsidP="003842F7">
      <w:pPr>
        <w:pStyle w:val="ListParagraph"/>
        <w:numPr>
          <w:ilvl w:val="0"/>
          <w:numId w:val="23"/>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168DB749" w14:textId="77777777" w:rsidR="00C242AA" w:rsidRPr="00E00254" w:rsidRDefault="00C242AA" w:rsidP="003842F7">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55BD2AAF" w14:textId="77777777" w:rsidR="00C242AA" w:rsidRPr="00E00254" w:rsidRDefault="00C242AA" w:rsidP="006D26AF">
      <w:pPr>
        <w:spacing w:after="0" w:line="240" w:lineRule="auto"/>
        <w:ind w:right="-37"/>
        <w:rPr>
          <w:rFonts w:cstheme="minorHAnsi"/>
          <w:sz w:val="24"/>
          <w:szCs w:val="24"/>
        </w:rPr>
      </w:pPr>
    </w:p>
    <w:p w14:paraId="551B5A22"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155DAD09" w14:textId="77777777" w:rsidR="00752730" w:rsidRPr="00E00254" w:rsidRDefault="00752730" w:rsidP="006D26AF">
      <w:pPr>
        <w:spacing w:after="0" w:line="240" w:lineRule="auto"/>
        <w:ind w:left="709" w:right="-37" w:hanging="709"/>
        <w:rPr>
          <w:rFonts w:cstheme="minorHAnsi"/>
          <w:sz w:val="24"/>
          <w:szCs w:val="24"/>
        </w:rPr>
      </w:pPr>
    </w:p>
    <w:p w14:paraId="45C3EE36" w14:textId="77777777" w:rsidR="00C242AA" w:rsidRPr="00E00254" w:rsidRDefault="00C242AA" w:rsidP="003842F7">
      <w:pPr>
        <w:pStyle w:val="ListParagraph"/>
        <w:numPr>
          <w:ilvl w:val="0"/>
          <w:numId w:val="49"/>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08967373" w14:textId="77777777" w:rsidR="00C242AA" w:rsidRPr="00E00254" w:rsidRDefault="00C242AA" w:rsidP="003842F7">
      <w:pPr>
        <w:pStyle w:val="ListParagraph"/>
        <w:numPr>
          <w:ilvl w:val="0"/>
          <w:numId w:val="49"/>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0ED7B07D" w14:textId="77777777" w:rsidR="00C242AA" w:rsidRPr="00E00254" w:rsidRDefault="00C242AA" w:rsidP="003842F7">
      <w:pPr>
        <w:pStyle w:val="ListParagraph"/>
        <w:numPr>
          <w:ilvl w:val="0"/>
          <w:numId w:val="49"/>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039A573F" w14:textId="77777777" w:rsidR="00C242AA" w:rsidRPr="00E00254" w:rsidRDefault="00C242AA" w:rsidP="003842F7">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5311C954" w14:textId="77777777" w:rsidR="00C242AA" w:rsidRPr="00E00254" w:rsidRDefault="00C242AA" w:rsidP="003842F7">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6C657341" w14:textId="77777777" w:rsidR="00C242AA" w:rsidRPr="00E00254" w:rsidRDefault="00C242AA" w:rsidP="003842F7">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0B03795B" w14:textId="77777777" w:rsidR="00C242AA" w:rsidRPr="00E00254" w:rsidRDefault="00C242AA" w:rsidP="003842F7">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allergies</w:t>
      </w:r>
    </w:p>
    <w:p w14:paraId="1F534B89" w14:textId="77777777" w:rsidR="00C242AA" w:rsidRPr="00E00254" w:rsidRDefault="00C242AA" w:rsidP="003842F7">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asthmatic attacks</w:t>
      </w:r>
    </w:p>
    <w:p w14:paraId="59859871" w14:textId="77777777" w:rsidR="00C242AA" w:rsidRPr="00E00254" w:rsidRDefault="00C242AA" w:rsidP="003842F7">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75360070" w14:textId="77777777" w:rsidR="00C242AA" w:rsidRPr="00E00254" w:rsidRDefault="00C242AA" w:rsidP="003842F7">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lastRenderedPageBreak/>
        <w:t>frequent unsubstantiated allegations of sexual abuse, especially when accompanied by demands for medical examinations</w:t>
      </w:r>
    </w:p>
    <w:p w14:paraId="33BBBD47" w14:textId="77777777" w:rsidR="00C242AA" w:rsidRPr="00E00254" w:rsidRDefault="00C242AA" w:rsidP="003842F7">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4459188C" w14:textId="77777777" w:rsidR="00C242AA" w:rsidRPr="00E00254" w:rsidRDefault="00C242AA" w:rsidP="00752730">
      <w:pPr>
        <w:spacing w:after="0" w:line="276" w:lineRule="auto"/>
        <w:ind w:right="-40"/>
        <w:jc w:val="both"/>
        <w:rPr>
          <w:rFonts w:cstheme="minorHAnsi"/>
          <w:sz w:val="24"/>
          <w:szCs w:val="24"/>
        </w:rPr>
      </w:pPr>
    </w:p>
    <w:p w14:paraId="290F7ED7"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5281B8A0"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5594A6A5" w14:textId="57E0C684" w:rsidR="00C242AA" w:rsidRPr="00E00254" w:rsidRDefault="00C242AA" w:rsidP="003842F7">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explained by any medical condition from which the child may be suffering</w:t>
      </w:r>
      <w:r w:rsidR="00752730">
        <w:rPr>
          <w:rFonts w:cstheme="minorHAnsi"/>
          <w:sz w:val="24"/>
          <w:szCs w:val="24"/>
        </w:rPr>
        <w:t>.</w:t>
      </w:r>
    </w:p>
    <w:p w14:paraId="42C9DD96" w14:textId="77777777" w:rsidR="00C242AA" w:rsidRPr="00E00254" w:rsidRDefault="00C242AA" w:rsidP="003842F7">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55468E92" w14:textId="77777777" w:rsidR="00C242AA" w:rsidRPr="00E00254" w:rsidRDefault="00C242AA" w:rsidP="003842F7">
      <w:pPr>
        <w:pStyle w:val="ListParagraph"/>
        <w:numPr>
          <w:ilvl w:val="0"/>
          <w:numId w:val="26"/>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0ED85108" w14:textId="77777777" w:rsidR="00C242AA" w:rsidRPr="00E00254" w:rsidRDefault="00C242AA" w:rsidP="003842F7">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1BA95927" w14:textId="77777777" w:rsidR="00C242AA" w:rsidRPr="00E00254" w:rsidRDefault="00C242AA" w:rsidP="003842F7">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4ACDFE51" w14:textId="77777777" w:rsidR="00C242AA" w:rsidRPr="00E00254" w:rsidRDefault="00C242AA" w:rsidP="003842F7">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5BA23866" w14:textId="77777777" w:rsidR="00C242AA" w:rsidRPr="00E00254" w:rsidRDefault="00C242AA" w:rsidP="003842F7">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795A8C20" w14:textId="77777777" w:rsidR="00C242AA" w:rsidRPr="00E00254" w:rsidRDefault="00C242AA" w:rsidP="003440B8">
      <w:pPr>
        <w:spacing w:after="0" w:line="240" w:lineRule="auto"/>
        <w:ind w:right="-40"/>
        <w:jc w:val="both"/>
        <w:rPr>
          <w:rFonts w:cstheme="minorHAnsi"/>
          <w:sz w:val="24"/>
          <w:szCs w:val="24"/>
        </w:rPr>
      </w:pPr>
    </w:p>
    <w:p w14:paraId="21BE971F"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27B83E8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24398B5"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56464586"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60E6037D"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7320BC22"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9DE4981"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6FB6BC1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05AC394"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450DDD1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FE83491"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4A357DC2"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lastRenderedPageBreak/>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01266894"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398694DD" w14:textId="77777777" w:rsidR="003440B8" w:rsidRPr="003440B8" w:rsidRDefault="003440B8" w:rsidP="003440B8">
      <w:pPr>
        <w:spacing w:after="243" w:line="240" w:lineRule="auto"/>
        <w:ind w:left="709" w:right="-37" w:hanging="1418"/>
        <w:jc w:val="both"/>
        <w:rPr>
          <w:rFonts w:cstheme="minorHAnsi"/>
          <w:sz w:val="16"/>
          <w:szCs w:val="16"/>
        </w:rPr>
      </w:pPr>
    </w:p>
    <w:p w14:paraId="7B09A45F"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3BF3BDC2"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10C38F06"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3952A0F6"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31F5D7A8"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3F5F1D26"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3EEE21D5"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5094B8DA"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7484602E" w14:textId="77777777" w:rsidR="00C242AA" w:rsidRPr="00E00254" w:rsidRDefault="00C242AA" w:rsidP="003842F7">
      <w:pPr>
        <w:pStyle w:val="ListParagraph"/>
        <w:numPr>
          <w:ilvl w:val="0"/>
          <w:numId w:val="27"/>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156AAE83" w14:textId="77777777" w:rsidR="00C242AA" w:rsidRPr="00E00254" w:rsidRDefault="00C242AA" w:rsidP="003842F7">
      <w:pPr>
        <w:pStyle w:val="ListParagraph"/>
        <w:numPr>
          <w:ilvl w:val="0"/>
          <w:numId w:val="27"/>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38B59D59" w14:textId="77777777" w:rsidR="00C242AA" w:rsidRPr="00E00254" w:rsidRDefault="00C242AA" w:rsidP="003842F7">
      <w:pPr>
        <w:pStyle w:val="ListParagraph"/>
        <w:numPr>
          <w:ilvl w:val="0"/>
          <w:numId w:val="27"/>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2A623D4B" w14:textId="77777777" w:rsidR="00C242AA" w:rsidRPr="00E00254" w:rsidRDefault="00C242AA" w:rsidP="003842F7">
      <w:pPr>
        <w:pStyle w:val="ListParagraph"/>
        <w:numPr>
          <w:ilvl w:val="0"/>
          <w:numId w:val="27"/>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15D6378C" w14:textId="77777777" w:rsidR="00C242AA" w:rsidRPr="00E00254" w:rsidRDefault="00C242AA" w:rsidP="003842F7">
      <w:pPr>
        <w:pStyle w:val="ListParagraph"/>
        <w:numPr>
          <w:ilvl w:val="0"/>
          <w:numId w:val="27"/>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561DAC68" w14:textId="77777777" w:rsidR="00C242AA" w:rsidRPr="00E00254" w:rsidRDefault="00C242AA" w:rsidP="003842F7">
      <w:pPr>
        <w:pStyle w:val="ListParagraph"/>
        <w:numPr>
          <w:ilvl w:val="0"/>
          <w:numId w:val="27"/>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4B6BF49C" w14:textId="77777777" w:rsidR="00C242AA" w:rsidRPr="00E00254" w:rsidRDefault="00C242AA" w:rsidP="003842F7">
      <w:pPr>
        <w:pStyle w:val="ListParagraph"/>
        <w:numPr>
          <w:ilvl w:val="0"/>
          <w:numId w:val="27"/>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0793F4EB" w14:textId="77777777" w:rsidR="00C242AA" w:rsidRPr="00E00254" w:rsidRDefault="00C242AA" w:rsidP="003842F7">
      <w:pPr>
        <w:pStyle w:val="ListParagraph"/>
        <w:numPr>
          <w:ilvl w:val="0"/>
          <w:numId w:val="27"/>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52279298" w14:textId="77777777" w:rsidR="00C242AA" w:rsidRPr="00E00254" w:rsidRDefault="00C242AA" w:rsidP="003842F7">
      <w:pPr>
        <w:pStyle w:val="ListParagraph"/>
        <w:numPr>
          <w:ilvl w:val="0"/>
          <w:numId w:val="27"/>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532FA609"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660198C9" w14:textId="77777777" w:rsidR="003440B8" w:rsidRPr="003440B8" w:rsidRDefault="003440B8" w:rsidP="003440B8">
      <w:pPr>
        <w:tabs>
          <w:tab w:val="left" w:pos="709"/>
        </w:tabs>
        <w:spacing w:after="0" w:line="240" w:lineRule="auto"/>
        <w:ind w:right="-37" w:hanging="709"/>
        <w:rPr>
          <w:rFonts w:cstheme="minorHAnsi"/>
          <w:b/>
          <w:sz w:val="24"/>
          <w:szCs w:val="24"/>
        </w:rPr>
      </w:pPr>
    </w:p>
    <w:p w14:paraId="664F37FA" w14:textId="77777777" w:rsidR="00C242AA" w:rsidRPr="003440B8" w:rsidRDefault="00C242AA" w:rsidP="003842F7">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08234D50"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4D59A139" w14:textId="77777777" w:rsidR="003440B8" w:rsidRPr="003440B8" w:rsidRDefault="00C242AA" w:rsidP="003842F7">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028AD32A" w14:textId="77777777" w:rsidR="003440B8" w:rsidRPr="003440B8" w:rsidRDefault="003440B8" w:rsidP="003440B8">
      <w:pPr>
        <w:tabs>
          <w:tab w:val="left" w:pos="1134"/>
        </w:tabs>
        <w:spacing w:after="0" w:line="240" w:lineRule="auto"/>
        <w:ind w:right="-37"/>
        <w:jc w:val="both"/>
        <w:rPr>
          <w:rFonts w:cstheme="minorHAnsi"/>
          <w:sz w:val="24"/>
          <w:szCs w:val="24"/>
        </w:rPr>
      </w:pPr>
    </w:p>
    <w:p w14:paraId="22D3A25D" w14:textId="77777777" w:rsidR="00C242AA" w:rsidRDefault="00C242AA" w:rsidP="003842F7">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2C0894CB" w14:textId="77777777" w:rsidR="003440B8" w:rsidRPr="003440B8" w:rsidRDefault="003440B8" w:rsidP="003440B8">
      <w:pPr>
        <w:tabs>
          <w:tab w:val="left" w:pos="1134"/>
        </w:tabs>
        <w:spacing w:after="0" w:line="240" w:lineRule="auto"/>
        <w:ind w:right="-37"/>
        <w:jc w:val="both"/>
        <w:rPr>
          <w:rFonts w:cstheme="minorHAnsi"/>
          <w:sz w:val="24"/>
          <w:szCs w:val="24"/>
        </w:rPr>
      </w:pPr>
    </w:p>
    <w:p w14:paraId="6040F368" w14:textId="77777777" w:rsidR="00C242AA" w:rsidRDefault="00C242AA" w:rsidP="003842F7">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36C6B772" w14:textId="77777777" w:rsidR="003440B8" w:rsidRPr="003440B8" w:rsidRDefault="003440B8" w:rsidP="003440B8">
      <w:pPr>
        <w:tabs>
          <w:tab w:val="left" w:pos="1134"/>
        </w:tabs>
        <w:spacing w:after="0" w:line="240" w:lineRule="auto"/>
        <w:ind w:right="-37"/>
        <w:jc w:val="both"/>
        <w:rPr>
          <w:rFonts w:cstheme="minorHAnsi"/>
          <w:sz w:val="24"/>
          <w:szCs w:val="24"/>
        </w:rPr>
      </w:pPr>
    </w:p>
    <w:p w14:paraId="00786204" w14:textId="77777777" w:rsidR="00C242AA" w:rsidRDefault="00C242AA" w:rsidP="003842F7">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2554DF83" w14:textId="77777777" w:rsidR="003440B8" w:rsidRPr="003440B8" w:rsidRDefault="003440B8" w:rsidP="003440B8">
      <w:pPr>
        <w:tabs>
          <w:tab w:val="left" w:pos="1134"/>
        </w:tabs>
        <w:spacing w:after="0" w:line="240" w:lineRule="auto"/>
        <w:ind w:right="-37"/>
        <w:jc w:val="both"/>
        <w:rPr>
          <w:rFonts w:cstheme="minorHAnsi"/>
          <w:sz w:val="24"/>
          <w:szCs w:val="24"/>
        </w:rPr>
      </w:pPr>
    </w:p>
    <w:p w14:paraId="440F76F0" w14:textId="77777777" w:rsidR="00C242AA" w:rsidRDefault="00C242AA" w:rsidP="003842F7">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2052AC12" w14:textId="77777777" w:rsidR="003440B8" w:rsidRPr="003440B8" w:rsidRDefault="003440B8" w:rsidP="003440B8">
      <w:pPr>
        <w:tabs>
          <w:tab w:val="left" w:pos="1134"/>
        </w:tabs>
        <w:spacing w:after="0" w:line="240" w:lineRule="auto"/>
        <w:ind w:right="-37"/>
        <w:jc w:val="both"/>
        <w:rPr>
          <w:rFonts w:cstheme="minorHAnsi"/>
          <w:sz w:val="24"/>
          <w:szCs w:val="24"/>
        </w:rPr>
      </w:pPr>
    </w:p>
    <w:p w14:paraId="1E9FE64A" w14:textId="77777777" w:rsidR="00C242AA" w:rsidRDefault="00C242AA" w:rsidP="003842F7">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77525DC0" w14:textId="77777777" w:rsidR="003440B8" w:rsidRPr="003440B8" w:rsidRDefault="003440B8" w:rsidP="003440B8">
      <w:pPr>
        <w:tabs>
          <w:tab w:val="left" w:pos="1134"/>
        </w:tabs>
        <w:spacing w:after="0" w:line="240" w:lineRule="auto"/>
        <w:ind w:right="-37"/>
        <w:jc w:val="both"/>
        <w:rPr>
          <w:rFonts w:cstheme="minorHAnsi"/>
          <w:sz w:val="24"/>
          <w:szCs w:val="24"/>
        </w:rPr>
      </w:pPr>
    </w:p>
    <w:p w14:paraId="2DE389C9" w14:textId="77777777" w:rsidR="003440B8" w:rsidRDefault="00C242AA" w:rsidP="003842F7">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0D29A164" w14:textId="77777777" w:rsidR="003440B8" w:rsidRPr="003440B8" w:rsidRDefault="003440B8" w:rsidP="003440B8">
      <w:pPr>
        <w:tabs>
          <w:tab w:val="left" w:pos="1134"/>
        </w:tabs>
        <w:spacing w:after="0" w:line="240" w:lineRule="auto"/>
        <w:ind w:right="-37"/>
        <w:jc w:val="both"/>
        <w:rPr>
          <w:rFonts w:cstheme="minorHAnsi"/>
          <w:sz w:val="24"/>
          <w:szCs w:val="24"/>
        </w:rPr>
      </w:pPr>
    </w:p>
    <w:p w14:paraId="112123BE" w14:textId="77777777" w:rsidR="00C242AA" w:rsidRDefault="00C242AA" w:rsidP="003842F7">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3F64DC28" w14:textId="77777777" w:rsidR="003440B8" w:rsidRPr="003440B8" w:rsidRDefault="003440B8" w:rsidP="003440B8">
      <w:pPr>
        <w:tabs>
          <w:tab w:val="left" w:pos="1134"/>
        </w:tabs>
        <w:spacing w:after="0" w:line="240" w:lineRule="auto"/>
        <w:ind w:right="-37"/>
        <w:jc w:val="both"/>
        <w:rPr>
          <w:rFonts w:cstheme="minorHAnsi"/>
          <w:sz w:val="24"/>
          <w:szCs w:val="24"/>
        </w:rPr>
      </w:pPr>
    </w:p>
    <w:p w14:paraId="1B5EC3D9" w14:textId="77777777" w:rsidR="00C242AA" w:rsidRDefault="00C242AA" w:rsidP="003842F7">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1D8C2317" w14:textId="77777777" w:rsidR="003440B8" w:rsidRPr="003440B8" w:rsidRDefault="003440B8" w:rsidP="003440B8">
      <w:pPr>
        <w:tabs>
          <w:tab w:val="left" w:pos="1134"/>
        </w:tabs>
        <w:spacing w:after="0" w:line="240" w:lineRule="auto"/>
        <w:ind w:right="-37"/>
        <w:jc w:val="both"/>
        <w:rPr>
          <w:rFonts w:cstheme="minorHAnsi"/>
          <w:sz w:val="24"/>
          <w:szCs w:val="24"/>
        </w:rPr>
      </w:pPr>
    </w:p>
    <w:p w14:paraId="242AF93B" w14:textId="77777777" w:rsidR="00C242AA" w:rsidRDefault="00C242AA" w:rsidP="003842F7">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1FA8180A" w14:textId="77777777" w:rsidR="003440B8" w:rsidRPr="003440B8" w:rsidRDefault="003440B8" w:rsidP="003440B8">
      <w:pPr>
        <w:tabs>
          <w:tab w:val="left" w:pos="1134"/>
        </w:tabs>
        <w:spacing w:after="0" w:line="240" w:lineRule="auto"/>
        <w:ind w:right="-37"/>
        <w:jc w:val="both"/>
        <w:rPr>
          <w:rFonts w:cstheme="minorHAnsi"/>
          <w:sz w:val="24"/>
          <w:szCs w:val="24"/>
        </w:rPr>
      </w:pPr>
    </w:p>
    <w:p w14:paraId="0EAEF5AD" w14:textId="77777777" w:rsidR="00C242AA" w:rsidRPr="003440B8" w:rsidRDefault="00C242AA" w:rsidP="003842F7">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6913B09B" w14:textId="77777777" w:rsidR="00C242AA" w:rsidRPr="003440B8" w:rsidRDefault="00C242AA" w:rsidP="003440B8">
      <w:pPr>
        <w:spacing w:after="0" w:line="240" w:lineRule="auto"/>
        <w:ind w:right="-37"/>
        <w:rPr>
          <w:rFonts w:cstheme="minorHAnsi"/>
          <w:sz w:val="24"/>
          <w:szCs w:val="24"/>
        </w:rPr>
      </w:pPr>
    </w:p>
    <w:p w14:paraId="336B2471"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3061DFBD" w14:textId="77777777" w:rsidR="003440B8" w:rsidRPr="003440B8" w:rsidRDefault="003440B8" w:rsidP="003440B8">
      <w:pPr>
        <w:keepNext/>
        <w:keepLines/>
        <w:spacing w:after="0" w:line="240" w:lineRule="auto"/>
        <w:ind w:right="-37"/>
        <w:outlineLvl w:val="2"/>
        <w:rPr>
          <w:rFonts w:cstheme="minorHAnsi"/>
          <w:b/>
          <w:sz w:val="24"/>
          <w:szCs w:val="24"/>
        </w:rPr>
      </w:pPr>
    </w:p>
    <w:p w14:paraId="35D12396"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334F07BC" w14:textId="77777777" w:rsidR="003440B8" w:rsidRPr="003440B8" w:rsidRDefault="003440B8" w:rsidP="003440B8">
      <w:pPr>
        <w:spacing w:after="0" w:line="240" w:lineRule="auto"/>
        <w:ind w:left="714" w:right="-37" w:hanging="1423"/>
        <w:rPr>
          <w:rFonts w:cstheme="minorHAnsi"/>
          <w:sz w:val="24"/>
          <w:szCs w:val="24"/>
        </w:rPr>
      </w:pPr>
    </w:p>
    <w:p w14:paraId="79E893C1" w14:textId="77777777" w:rsidR="00C242AA" w:rsidRDefault="00C242AA" w:rsidP="003842F7">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6A7958DC"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C52D29A" w14:textId="77777777" w:rsidR="00886675" w:rsidRDefault="00C242AA" w:rsidP="003842F7">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20664041" w14:textId="77777777" w:rsidR="00886675" w:rsidRPr="00886675" w:rsidRDefault="00886675" w:rsidP="00886675">
      <w:pPr>
        <w:pStyle w:val="ListParagraph"/>
        <w:tabs>
          <w:tab w:val="left" w:pos="1134"/>
        </w:tabs>
        <w:ind w:hanging="425"/>
        <w:rPr>
          <w:rFonts w:cstheme="minorHAnsi"/>
          <w:sz w:val="24"/>
          <w:szCs w:val="24"/>
        </w:rPr>
      </w:pPr>
    </w:p>
    <w:p w14:paraId="0DBBBD15"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76517C55" w14:textId="77777777" w:rsidR="00C242AA" w:rsidRDefault="00C242AA" w:rsidP="003842F7">
      <w:pPr>
        <w:pStyle w:val="ListParagraph"/>
        <w:numPr>
          <w:ilvl w:val="0"/>
          <w:numId w:val="29"/>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2F1BC171"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56D8C991" w14:textId="77777777" w:rsidR="00C242AA" w:rsidRDefault="00C242AA" w:rsidP="003842F7">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55B99E62"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CFE0638" w14:textId="77777777" w:rsidR="00C242AA" w:rsidRDefault="00C242AA" w:rsidP="003842F7">
      <w:pPr>
        <w:pStyle w:val="ListParagraph"/>
        <w:numPr>
          <w:ilvl w:val="0"/>
          <w:numId w:val="29"/>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48416C68"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10E8B85C" w14:textId="77777777" w:rsidR="00C242AA" w:rsidRPr="003440B8" w:rsidRDefault="00C242AA" w:rsidP="003842F7">
      <w:pPr>
        <w:pStyle w:val="ListParagraph"/>
        <w:numPr>
          <w:ilvl w:val="0"/>
          <w:numId w:val="29"/>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4AF56E73" w14:textId="77777777" w:rsidR="00C242AA" w:rsidRPr="00886675" w:rsidRDefault="00C242AA" w:rsidP="00886675">
      <w:pPr>
        <w:tabs>
          <w:tab w:val="center" w:pos="5852"/>
        </w:tabs>
        <w:spacing w:after="0" w:line="240" w:lineRule="auto"/>
        <w:ind w:right="-37"/>
        <w:rPr>
          <w:rFonts w:cstheme="minorHAnsi"/>
          <w:sz w:val="24"/>
          <w:szCs w:val="24"/>
        </w:rPr>
      </w:pPr>
    </w:p>
    <w:p w14:paraId="449B0120"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0987102E" w14:textId="77777777" w:rsidR="00886675" w:rsidRPr="003440B8" w:rsidRDefault="00886675" w:rsidP="003440B8">
      <w:pPr>
        <w:tabs>
          <w:tab w:val="center" w:pos="5852"/>
        </w:tabs>
        <w:spacing w:after="0" w:line="240" w:lineRule="auto"/>
        <w:ind w:right="-37"/>
        <w:rPr>
          <w:rFonts w:cstheme="minorHAnsi"/>
          <w:b/>
          <w:sz w:val="24"/>
          <w:szCs w:val="24"/>
        </w:rPr>
      </w:pPr>
    </w:p>
    <w:p w14:paraId="1D84693D"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7BC6094C" w14:textId="77777777" w:rsidR="00886675" w:rsidRPr="003440B8" w:rsidRDefault="00886675" w:rsidP="00886675">
      <w:pPr>
        <w:spacing w:after="0" w:line="240" w:lineRule="auto"/>
        <w:ind w:left="709" w:right="-37" w:hanging="1418"/>
        <w:rPr>
          <w:rFonts w:cstheme="minorHAnsi"/>
          <w:b/>
          <w:sz w:val="24"/>
          <w:szCs w:val="24"/>
        </w:rPr>
      </w:pPr>
    </w:p>
    <w:p w14:paraId="775F9507" w14:textId="77777777" w:rsidR="00C242AA" w:rsidRDefault="00C242AA" w:rsidP="003842F7">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28E52774"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7A2754FE" w14:textId="77777777" w:rsidR="00C242AA" w:rsidRDefault="00C242AA" w:rsidP="003842F7">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51F49BE5"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300D7157" w14:textId="77777777" w:rsidR="00C242AA" w:rsidRPr="003440B8" w:rsidRDefault="00C242AA" w:rsidP="003842F7">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0EC1E595" w14:textId="77777777" w:rsidR="00C242AA" w:rsidRPr="003440B8" w:rsidRDefault="00C242AA" w:rsidP="00886675">
      <w:pPr>
        <w:spacing w:after="0" w:line="240" w:lineRule="auto"/>
        <w:ind w:left="-883" w:right="-37"/>
        <w:jc w:val="both"/>
        <w:rPr>
          <w:rFonts w:cstheme="minorHAnsi"/>
          <w:sz w:val="24"/>
          <w:szCs w:val="24"/>
        </w:rPr>
      </w:pPr>
    </w:p>
    <w:p w14:paraId="3F9149D7"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43CA863C"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4B8C906D"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6A8D7D43"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510B611C"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3C994CFC"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602B22E8"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71E7036F"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467B9B68"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0F05B5C8"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691B7AB1"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5E3ECB9D" w14:textId="77777777" w:rsidR="00C242AA" w:rsidRPr="003440B8"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2A1634C8" w14:textId="77777777" w:rsidR="00C242AA" w:rsidRDefault="00C242AA" w:rsidP="003842F7">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30F3A1F7" w14:textId="77777777" w:rsidR="00886675" w:rsidRPr="003440B8" w:rsidRDefault="00886675" w:rsidP="00886675">
      <w:pPr>
        <w:pStyle w:val="ListParagraph"/>
        <w:spacing w:after="0" w:line="240" w:lineRule="auto"/>
        <w:ind w:right="-37"/>
        <w:jc w:val="both"/>
        <w:rPr>
          <w:rFonts w:cstheme="minorHAnsi"/>
          <w:sz w:val="24"/>
          <w:szCs w:val="24"/>
        </w:rPr>
      </w:pPr>
    </w:p>
    <w:p w14:paraId="0D995B3F"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4F4E438C" w14:textId="77777777" w:rsidR="00886675" w:rsidRPr="003440B8" w:rsidRDefault="00886675" w:rsidP="00886675">
      <w:pPr>
        <w:spacing w:after="0" w:line="240" w:lineRule="auto"/>
        <w:ind w:right="-37" w:firstLine="360"/>
        <w:jc w:val="both"/>
        <w:rPr>
          <w:rFonts w:cstheme="minorHAnsi"/>
          <w:b/>
          <w:sz w:val="24"/>
          <w:szCs w:val="24"/>
        </w:rPr>
      </w:pPr>
    </w:p>
    <w:p w14:paraId="08822C87"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04F2E248" w14:textId="77777777" w:rsidR="00886675" w:rsidRPr="003440B8" w:rsidRDefault="00886675" w:rsidP="00B61796">
      <w:pPr>
        <w:spacing w:after="0" w:line="240" w:lineRule="auto"/>
        <w:ind w:left="720" w:right="-37" w:hanging="1429"/>
        <w:jc w:val="both"/>
        <w:rPr>
          <w:rFonts w:cstheme="minorHAnsi"/>
          <w:sz w:val="24"/>
          <w:szCs w:val="24"/>
        </w:rPr>
      </w:pPr>
    </w:p>
    <w:p w14:paraId="74DF9036"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lastRenderedPageBreak/>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3FAC6054" w14:textId="77777777" w:rsidR="00B61796" w:rsidRPr="003440B8" w:rsidRDefault="00B61796" w:rsidP="00B61796">
      <w:pPr>
        <w:spacing w:after="0" w:line="240" w:lineRule="auto"/>
        <w:ind w:right="-37" w:hanging="1429"/>
        <w:jc w:val="both"/>
        <w:rPr>
          <w:rFonts w:cstheme="minorHAnsi"/>
          <w:sz w:val="24"/>
          <w:szCs w:val="24"/>
        </w:rPr>
      </w:pPr>
    </w:p>
    <w:p w14:paraId="52F841F8"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19079D90" w14:textId="77777777" w:rsidR="00B61796" w:rsidRPr="003440B8" w:rsidRDefault="00B61796" w:rsidP="00B61796">
      <w:pPr>
        <w:spacing w:after="0" w:line="240" w:lineRule="auto"/>
        <w:ind w:left="720" w:right="-37" w:hanging="1429"/>
        <w:jc w:val="both"/>
        <w:rPr>
          <w:rFonts w:cstheme="minorHAnsi"/>
          <w:sz w:val="24"/>
          <w:szCs w:val="24"/>
        </w:rPr>
      </w:pPr>
    </w:p>
    <w:p w14:paraId="54346851"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7992BE71" w14:textId="77777777" w:rsidR="00B61796" w:rsidRPr="003440B8" w:rsidRDefault="00B61796" w:rsidP="00B61796">
      <w:pPr>
        <w:spacing w:after="0" w:line="240" w:lineRule="auto"/>
        <w:ind w:left="720" w:right="-37" w:hanging="1429"/>
        <w:jc w:val="both"/>
        <w:rPr>
          <w:rFonts w:cstheme="minorHAnsi"/>
          <w:sz w:val="24"/>
          <w:szCs w:val="24"/>
        </w:rPr>
      </w:pPr>
    </w:p>
    <w:p w14:paraId="0DA0FF26"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7468FF49" w14:textId="77777777" w:rsidR="00B61796" w:rsidRPr="003440B8" w:rsidRDefault="00B61796" w:rsidP="00B61796">
      <w:pPr>
        <w:spacing w:after="0" w:line="240" w:lineRule="auto"/>
        <w:ind w:left="709" w:right="-40" w:hanging="709"/>
        <w:jc w:val="both"/>
        <w:rPr>
          <w:rFonts w:cstheme="minorHAnsi"/>
          <w:sz w:val="24"/>
          <w:szCs w:val="24"/>
        </w:rPr>
      </w:pPr>
    </w:p>
    <w:p w14:paraId="7B169358"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2C1F92AD"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524ACC7D"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1A93C8DB" w14:textId="77777777" w:rsidR="00B61796" w:rsidRPr="003440B8" w:rsidRDefault="00B61796" w:rsidP="00B61796">
      <w:pPr>
        <w:spacing w:after="0" w:line="240" w:lineRule="auto"/>
        <w:ind w:left="709" w:right="-40" w:hanging="709"/>
        <w:jc w:val="both"/>
        <w:rPr>
          <w:rFonts w:cstheme="minorHAnsi"/>
          <w:sz w:val="24"/>
          <w:szCs w:val="24"/>
        </w:rPr>
      </w:pPr>
    </w:p>
    <w:p w14:paraId="328D2D2F"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6D0B43AE"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643061B8"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2F21C542" w14:textId="77777777" w:rsidR="00B61796" w:rsidRPr="003440B8" w:rsidRDefault="00B61796" w:rsidP="00B61796">
      <w:pPr>
        <w:spacing w:after="0" w:line="240" w:lineRule="auto"/>
        <w:ind w:left="709" w:right="-40" w:hanging="1418"/>
        <w:jc w:val="both"/>
        <w:rPr>
          <w:rFonts w:cstheme="minorHAnsi"/>
          <w:sz w:val="24"/>
          <w:szCs w:val="24"/>
        </w:rPr>
      </w:pPr>
    </w:p>
    <w:p w14:paraId="3D9940A8"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3B52320A"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5B568EA3" w14:textId="77777777" w:rsidR="00C242AA"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22AAD75D"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F14BD97" w14:textId="77777777" w:rsidR="00C242AA"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29BA032D"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018AD76" w14:textId="77777777" w:rsidR="00C242AA"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2DC37916"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3F090614" w14:textId="77777777" w:rsidR="00B61796" w:rsidRPr="00B61796"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583AF2DF" w14:textId="77777777" w:rsidR="00C242AA"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68844B6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64D6198" w14:textId="77777777" w:rsidR="00C242AA" w:rsidRPr="003440B8"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very low self-esteem, often unable to accept praise or to trust and lack of self-pride</w:t>
      </w:r>
      <w:r w:rsidR="00B61796">
        <w:rPr>
          <w:rFonts w:cstheme="minorHAnsi"/>
          <w:sz w:val="24"/>
          <w:szCs w:val="24"/>
        </w:rPr>
        <w:t>.</w:t>
      </w:r>
    </w:p>
    <w:p w14:paraId="51A5E061" w14:textId="77777777" w:rsidR="00C242AA" w:rsidRPr="003440B8"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639DD31C" w14:textId="77777777" w:rsidR="00C242AA" w:rsidRPr="003440B8"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38B8CC43" w14:textId="77777777" w:rsidR="00C242AA" w:rsidRDefault="00C242AA" w:rsidP="003842F7">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2481002E"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3F0B663"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4491A6FE"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22C02C80"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4177F641" w14:textId="77777777" w:rsidR="00B61796" w:rsidRPr="003440B8" w:rsidRDefault="00B61796" w:rsidP="00B61796">
      <w:pPr>
        <w:spacing w:after="0" w:line="240" w:lineRule="auto"/>
        <w:ind w:left="709" w:right="-40" w:hanging="1418"/>
        <w:jc w:val="both"/>
        <w:rPr>
          <w:rFonts w:cstheme="minorHAnsi"/>
          <w:sz w:val="24"/>
          <w:szCs w:val="24"/>
        </w:rPr>
      </w:pPr>
    </w:p>
    <w:p w14:paraId="322EE797"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4C776CBD"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1C93632F"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5D50B15A"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7BB0BB22"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460807B4"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3D1C6413"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05380506"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51255BAB"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213A9A92"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604898A5"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5C14E854" w14:textId="77777777" w:rsidR="00C242AA" w:rsidRPr="003440B8" w:rsidRDefault="00C242AA" w:rsidP="003842F7">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2921B80F" w14:textId="77777777" w:rsidR="00C242AA" w:rsidRPr="003440B8" w:rsidRDefault="00C242AA" w:rsidP="00B61796">
      <w:pPr>
        <w:spacing w:after="0" w:line="240" w:lineRule="auto"/>
        <w:ind w:right="-40"/>
        <w:jc w:val="both"/>
        <w:rPr>
          <w:rFonts w:cstheme="minorHAnsi"/>
          <w:sz w:val="24"/>
          <w:szCs w:val="24"/>
        </w:rPr>
      </w:pPr>
    </w:p>
    <w:p w14:paraId="0D9ECD40"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2034D3C3" w14:textId="77777777" w:rsidR="00C242AA" w:rsidRPr="003440B8" w:rsidRDefault="00C242AA" w:rsidP="00B61796">
      <w:pPr>
        <w:tabs>
          <w:tab w:val="center" w:pos="2981"/>
        </w:tabs>
        <w:spacing w:after="0" w:line="240" w:lineRule="auto"/>
        <w:ind w:right="-40"/>
        <w:jc w:val="both"/>
        <w:rPr>
          <w:rFonts w:cstheme="minorHAnsi"/>
          <w:sz w:val="24"/>
          <w:szCs w:val="24"/>
        </w:rPr>
      </w:pPr>
    </w:p>
    <w:p w14:paraId="25ACAC91"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C651083" w14:textId="77777777" w:rsidR="00C242AA" w:rsidRPr="003440B8" w:rsidRDefault="00C242AA" w:rsidP="00B61796">
      <w:pPr>
        <w:spacing w:after="0" w:line="240" w:lineRule="auto"/>
        <w:ind w:left="709" w:right="-40" w:hanging="1418"/>
        <w:jc w:val="both"/>
        <w:rPr>
          <w:rFonts w:cstheme="minorHAnsi"/>
          <w:sz w:val="24"/>
          <w:szCs w:val="24"/>
        </w:rPr>
      </w:pPr>
    </w:p>
    <w:p w14:paraId="7C37699F"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74DBF8A9"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35DF6DFF"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578B9A30" w14:textId="77777777" w:rsidR="00C242AA" w:rsidRPr="003440B8" w:rsidRDefault="00C242AA" w:rsidP="003842F7">
      <w:pPr>
        <w:pStyle w:val="ListParagraph"/>
        <w:numPr>
          <w:ilvl w:val="0"/>
          <w:numId w:val="33"/>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21A71960" w14:textId="77777777" w:rsidR="00C242AA" w:rsidRPr="003440B8" w:rsidRDefault="00C242AA" w:rsidP="003842F7">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lastRenderedPageBreak/>
        <w:t>educational neglect</w:t>
      </w:r>
    </w:p>
    <w:p w14:paraId="22854DF8" w14:textId="77777777" w:rsidR="00C242AA" w:rsidRPr="003440B8" w:rsidRDefault="00C242AA" w:rsidP="003842F7">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6F0CF19E" w14:textId="77777777" w:rsidR="00C242AA" w:rsidRPr="003440B8" w:rsidRDefault="00C242AA" w:rsidP="003842F7">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5E9E2206" w14:textId="77777777" w:rsidR="00C242AA" w:rsidRDefault="00C242AA" w:rsidP="003842F7">
      <w:pPr>
        <w:pStyle w:val="ListParagraph"/>
        <w:numPr>
          <w:ilvl w:val="0"/>
          <w:numId w:val="33"/>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738C221C" w14:textId="77777777" w:rsidR="00B61796" w:rsidRPr="003440B8" w:rsidRDefault="00B61796" w:rsidP="00B61796">
      <w:pPr>
        <w:pStyle w:val="ListParagraph"/>
        <w:spacing w:after="0" w:line="240" w:lineRule="auto"/>
        <w:ind w:right="-37"/>
        <w:jc w:val="both"/>
        <w:rPr>
          <w:rFonts w:cstheme="minorHAnsi"/>
          <w:noProof/>
          <w:sz w:val="24"/>
          <w:szCs w:val="24"/>
        </w:rPr>
      </w:pPr>
    </w:p>
    <w:p w14:paraId="62057585"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067A5825"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1E943B57"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37B53F6A" w14:textId="77777777" w:rsidR="00B61796" w:rsidRPr="003440B8" w:rsidRDefault="00B61796" w:rsidP="00B61796">
      <w:pPr>
        <w:spacing w:after="0" w:line="240" w:lineRule="auto"/>
        <w:ind w:left="709" w:right="-37" w:hanging="1418"/>
        <w:jc w:val="both"/>
        <w:rPr>
          <w:rFonts w:cstheme="minorHAnsi"/>
          <w:sz w:val="24"/>
          <w:szCs w:val="24"/>
        </w:rPr>
      </w:pPr>
    </w:p>
    <w:p w14:paraId="3F4E91EF"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44416227" w14:textId="77777777" w:rsidR="00B61796" w:rsidRPr="003440B8" w:rsidRDefault="00B61796" w:rsidP="00B61796">
      <w:pPr>
        <w:spacing w:after="0" w:line="240" w:lineRule="auto"/>
        <w:ind w:left="709" w:right="-37" w:hanging="1418"/>
        <w:jc w:val="both"/>
        <w:rPr>
          <w:rFonts w:cstheme="minorHAnsi"/>
          <w:sz w:val="24"/>
          <w:szCs w:val="24"/>
        </w:rPr>
      </w:pPr>
    </w:p>
    <w:p w14:paraId="1B5F5454"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3332CC0B" w14:textId="77777777" w:rsidR="00B61796" w:rsidRPr="003440B8" w:rsidRDefault="00B61796" w:rsidP="00B61796">
      <w:pPr>
        <w:spacing w:after="0" w:line="240" w:lineRule="auto"/>
        <w:ind w:left="709" w:right="-37" w:hanging="1418"/>
        <w:jc w:val="both"/>
        <w:rPr>
          <w:rFonts w:cstheme="minorHAnsi"/>
          <w:sz w:val="24"/>
          <w:szCs w:val="24"/>
        </w:rPr>
      </w:pPr>
    </w:p>
    <w:p w14:paraId="3ECA9E4F"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7E280E25"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61B38C4A"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4019CD9F" w14:textId="77777777" w:rsidR="00B61796" w:rsidRPr="003440B8" w:rsidRDefault="00B61796" w:rsidP="003440B8">
      <w:pPr>
        <w:keepNext/>
        <w:keepLines/>
        <w:spacing w:after="0" w:line="240" w:lineRule="auto"/>
        <w:ind w:right="-37"/>
        <w:outlineLvl w:val="1"/>
        <w:rPr>
          <w:rFonts w:cstheme="minorHAnsi"/>
          <w:b/>
          <w:sz w:val="24"/>
          <w:szCs w:val="24"/>
        </w:rPr>
      </w:pPr>
    </w:p>
    <w:p w14:paraId="38F22554"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3C8ED5D1" w14:textId="77777777" w:rsidR="00B61796" w:rsidRPr="003440B8" w:rsidRDefault="00B61796" w:rsidP="00B61796">
      <w:pPr>
        <w:spacing w:after="0" w:line="240" w:lineRule="auto"/>
        <w:ind w:right="-37" w:hanging="709"/>
        <w:rPr>
          <w:rFonts w:cstheme="minorHAnsi"/>
          <w:b/>
          <w:sz w:val="24"/>
          <w:szCs w:val="24"/>
        </w:rPr>
      </w:pPr>
    </w:p>
    <w:p w14:paraId="4EAD85A5" w14:textId="77777777" w:rsidR="00C242AA" w:rsidRPr="003440B8" w:rsidRDefault="00C242AA" w:rsidP="003842F7">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71ECF928" w14:textId="77777777" w:rsidR="00C242AA" w:rsidRPr="003440B8" w:rsidRDefault="00C242AA" w:rsidP="003842F7">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2B1F7B27" w14:textId="77777777" w:rsidR="00C242AA" w:rsidRPr="003440B8" w:rsidRDefault="00C242AA" w:rsidP="003842F7">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71C45850" w14:textId="77777777" w:rsidR="00C242AA" w:rsidRPr="003440B8" w:rsidRDefault="00C242AA" w:rsidP="003842F7">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147CEA67" w14:textId="77777777" w:rsidR="00C242AA" w:rsidRPr="003440B8" w:rsidRDefault="00C242AA" w:rsidP="003842F7">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17393648" w14:textId="77777777" w:rsidR="00C242AA" w:rsidRPr="003440B8" w:rsidRDefault="00C242AA" w:rsidP="003842F7">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08E418DD" w14:textId="77777777" w:rsidR="00C242AA" w:rsidRPr="003440B8" w:rsidRDefault="00C242AA" w:rsidP="003842F7">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319A8C4F" w14:textId="77777777" w:rsidR="00C242AA" w:rsidRPr="003440B8" w:rsidRDefault="00C242AA" w:rsidP="003842F7">
      <w:pPr>
        <w:numPr>
          <w:ilvl w:val="0"/>
          <w:numId w:val="34"/>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11058B1E" w14:textId="77777777" w:rsidR="00C242AA" w:rsidRPr="003440B8" w:rsidRDefault="00C242AA" w:rsidP="003842F7">
      <w:pPr>
        <w:numPr>
          <w:ilvl w:val="0"/>
          <w:numId w:val="34"/>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1CB6BE44" w14:textId="77777777" w:rsidR="00C242AA" w:rsidRPr="003440B8" w:rsidRDefault="00C242AA" w:rsidP="003842F7">
      <w:pPr>
        <w:numPr>
          <w:ilvl w:val="0"/>
          <w:numId w:val="34"/>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29ADEB4E" w14:textId="77777777" w:rsidR="00C242AA" w:rsidRPr="003440B8" w:rsidRDefault="00C242AA" w:rsidP="003440B8">
      <w:pPr>
        <w:spacing w:after="0" w:line="240" w:lineRule="auto"/>
        <w:ind w:left="720" w:right="-37"/>
        <w:contextualSpacing/>
        <w:rPr>
          <w:rFonts w:cstheme="minorHAnsi"/>
          <w:sz w:val="24"/>
          <w:szCs w:val="24"/>
        </w:rPr>
      </w:pPr>
    </w:p>
    <w:p w14:paraId="1028D672"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09B7955B"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62E9718A"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30B59ECA"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42997530"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1431890F"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4B63B707"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4B715252"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substance misuse </w:t>
      </w:r>
    </w:p>
    <w:p w14:paraId="556FF844"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439438CC" w14:textId="77777777" w:rsidR="00C242AA" w:rsidRPr="003440B8" w:rsidRDefault="00C242AA" w:rsidP="003842F7">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2853B9C3" w14:textId="77777777" w:rsidR="00C242AA" w:rsidRPr="003440B8" w:rsidRDefault="00C242AA" w:rsidP="003440B8">
      <w:pPr>
        <w:spacing w:after="0" w:line="240" w:lineRule="auto"/>
        <w:ind w:left="744" w:right="-37"/>
        <w:contextualSpacing/>
        <w:rPr>
          <w:rFonts w:cstheme="minorHAnsi"/>
          <w:sz w:val="24"/>
          <w:szCs w:val="24"/>
        </w:rPr>
      </w:pPr>
    </w:p>
    <w:p w14:paraId="2F0A248A"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33288C8A" w14:textId="77777777" w:rsidR="00B61796" w:rsidRPr="003440B8" w:rsidRDefault="00B61796" w:rsidP="00B61796">
      <w:pPr>
        <w:spacing w:after="0" w:line="240" w:lineRule="auto"/>
        <w:ind w:right="-37" w:hanging="709"/>
        <w:rPr>
          <w:rFonts w:cstheme="minorHAnsi"/>
          <w:b/>
          <w:sz w:val="24"/>
          <w:szCs w:val="24"/>
        </w:rPr>
      </w:pPr>
    </w:p>
    <w:p w14:paraId="35A44BC5" w14:textId="77777777" w:rsidR="00C242AA" w:rsidRPr="003440B8" w:rsidRDefault="00C242AA" w:rsidP="003842F7">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7AFBA2E6"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22A545B2"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396F861F"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06791F8B"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6FBBC786"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11E24A15"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3140B869"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1AEF5124"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6A088002"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6323B3D3"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6BB6A374" w14:textId="77777777" w:rsidR="00C242AA" w:rsidRPr="003440B8" w:rsidRDefault="00C242AA" w:rsidP="003842F7">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58A9985E" w14:textId="77777777" w:rsidR="00C242AA" w:rsidRPr="003440B8" w:rsidRDefault="00C242AA" w:rsidP="00063B8F">
      <w:pPr>
        <w:spacing w:after="0" w:line="240" w:lineRule="auto"/>
        <w:ind w:right="-37"/>
        <w:jc w:val="both"/>
        <w:rPr>
          <w:rFonts w:cstheme="minorHAnsi"/>
          <w:sz w:val="24"/>
          <w:szCs w:val="24"/>
        </w:rPr>
      </w:pPr>
    </w:p>
    <w:p w14:paraId="7D473878"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304E4A22" w14:textId="77777777" w:rsidR="00C242AA" w:rsidRPr="003440B8" w:rsidRDefault="00C242AA" w:rsidP="003440B8">
      <w:pPr>
        <w:spacing w:after="0" w:line="240" w:lineRule="auto"/>
        <w:ind w:right="-37"/>
        <w:rPr>
          <w:rFonts w:cstheme="minorHAnsi"/>
          <w:sz w:val="24"/>
          <w:szCs w:val="24"/>
        </w:rPr>
      </w:pPr>
    </w:p>
    <w:p w14:paraId="467EBB9D"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06F057E5" w14:textId="77777777" w:rsidR="00063B8F" w:rsidRPr="003440B8" w:rsidRDefault="00063B8F" w:rsidP="003440B8">
      <w:pPr>
        <w:keepNext/>
        <w:keepLines/>
        <w:spacing w:after="0" w:line="240" w:lineRule="auto"/>
        <w:ind w:right="-37"/>
        <w:outlineLvl w:val="2"/>
        <w:rPr>
          <w:rFonts w:cstheme="minorHAnsi"/>
          <w:b/>
          <w:sz w:val="24"/>
          <w:szCs w:val="24"/>
        </w:rPr>
      </w:pPr>
    </w:p>
    <w:p w14:paraId="4D68A835"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4309E60D" w14:textId="77777777" w:rsidR="00C242AA" w:rsidRPr="003440B8" w:rsidRDefault="00C242AA" w:rsidP="003842F7">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6DCB50AB" w14:textId="77777777" w:rsidR="00C242AA" w:rsidRPr="003440B8" w:rsidRDefault="00C242AA" w:rsidP="003842F7">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2BE2A90F" w14:textId="77777777" w:rsidR="00C242AA" w:rsidRPr="003440B8" w:rsidRDefault="00C242AA" w:rsidP="003842F7">
      <w:pPr>
        <w:pStyle w:val="ListParagraph"/>
        <w:numPr>
          <w:ilvl w:val="0"/>
          <w:numId w:val="37"/>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317C5E85" w14:textId="77777777" w:rsidR="00C242AA" w:rsidRPr="003440B8" w:rsidRDefault="00C242AA" w:rsidP="003842F7">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0B42E564" w14:textId="77777777" w:rsidR="00C242AA" w:rsidRPr="003440B8" w:rsidRDefault="00C242AA" w:rsidP="003842F7">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2066F556" w14:textId="77777777" w:rsidR="00C242AA" w:rsidRPr="003440B8" w:rsidRDefault="00C242AA" w:rsidP="003842F7">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28DEAD13" w14:textId="77777777" w:rsidR="00C242AA" w:rsidRDefault="00C242AA" w:rsidP="003842F7">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01A27AA9" w14:textId="77777777" w:rsidR="00063B8F" w:rsidRPr="003440B8" w:rsidRDefault="00063B8F" w:rsidP="00063B8F">
      <w:pPr>
        <w:pStyle w:val="ListParagraph"/>
        <w:spacing w:after="0" w:line="240" w:lineRule="auto"/>
        <w:ind w:right="-37"/>
        <w:jc w:val="both"/>
        <w:rPr>
          <w:rFonts w:cstheme="minorHAnsi"/>
          <w:sz w:val="24"/>
          <w:szCs w:val="24"/>
        </w:rPr>
      </w:pPr>
    </w:p>
    <w:p w14:paraId="5148672E"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61AB3BFB"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0129038C" w14:textId="77777777" w:rsidR="00C242AA" w:rsidRPr="003440B8" w:rsidRDefault="00C242AA" w:rsidP="003842F7">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1D79D2E6" w14:textId="77777777" w:rsidR="00C242AA" w:rsidRPr="003440B8" w:rsidRDefault="00C242AA" w:rsidP="003842F7">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659C8E81" w14:textId="77777777" w:rsidR="00C242AA" w:rsidRPr="003440B8" w:rsidRDefault="00C242AA" w:rsidP="003842F7">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4213E51C" w14:textId="77777777" w:rsidR="00C242AA" w:rsidRPr="003440B8" w:rsidRDefault="00C242AA" w:rsidP="003842F7">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10493718" w14:textId="77777777" w:rsidR="00C242AA" w:rsidRPr="003440B8" w:rsidRDefault="00C242AA" w:rsidP="003842F7">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63D357FA" w14:textId="77777777" w:rsidR="00C242AA" w:rsidRPr="003440B8" w:rsidRDefault="00C242AA" w:rsidP="003842F7">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3DE2FDDE" w14:textId="77777777" w:rsidR="00C242AA" w:rsidRPr="003440B8" w:rsidRDefault="00C242AA" w:rsidP="003842F7">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483204A4" w14:textId="77777777" w:rsidR="00C242AA" w:rsidRDefault="00C242AA" w:rsidP="003842F7">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41E8DCFF" w14:textId="77777777" w:rsidR="00063B8F" w:rsidRPr="003440B8" w:rsidRDefault="00063B8F" w:rsidP="00063B8F">
      <w:pPr>
        <w:pStyle w:val="ListParagraph"/>
        <w:spacing w:after="0" w:line="240" w:lineRule="auto"/>
        <w:ind w:left="744" w:right="-37"/>
        <w:jc w:val="both"/>
        <w:rPr>
          <w:rFonts w:cstheme="minorHAnsi"/>
          <w:sz w:val="24"/>
          <w:szCs w:val="24"/>
        </w:rPr>
      </w:pPr>
    </w:p>
    <w:p w14:paraId="1D72FF2D"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5FB42156" w14:textId="77777777" w:rsidR="00C242AA" w:rsidRPr="003440B8" w:rsidRDefault="00C242AA" w:rsidP="003842F7">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1C6FBEBB" w14:textId="77777777" w:rsidR="00C242AA" w:rsidRPr="003440B8" w:rsidRDefault="00C242AA" w:rsidP="003842F7">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05F4C149" w14:textId="77777777" w:rsidR="00C242AA" w:rsidRPr="003440B8" w:rsidRDefault="00C242AA" w:rsidP="003842F7">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19A7CD96" w14:textId="77777777" w:rsidR="00C242AA" w:rsidRPr="003440B8" w:rsidRDefault="00C242AA" w:rsidP="003842F7">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5586B295" w14:textId="77777777" w:rsidR="00C242AA" w:rsidRPr="003440B8" w:rsidRDefault="00C242AA" w:rsidP="003842F7">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2B7DD5B9" w14:textId="77777777" w:rsidR="00C242AA" w:rsidRPr="003440B8" w:rsidRDefault="00C242AA" w:rsidP="003842F7">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157CDAA6" w14:textId="77777777" w:rsidR="00C242AA" w:rsidRDefault="00C242AA" w:rsidP="003842F7">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71DCCDDF"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3ED2CD5C"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381D2B3F"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210EE25" w14:textId="77777777" w:rsidR="00C242AA" w:rsidRPr="003440B8" w:rsidRDefault="00C242AA" w:rsidP="003842F7">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6E8CEE9C" w14:textId="77777777" w:rsidR="00C242AA" w:rsidRPr="003440B8" w:rsidRDefault="00C242AA" w:rsidP="003842F7">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2FAAC977" w14:textId="77777777" w:rsidR="00C242AA" w:rsidRPr="003440B8" w:rsidRDefault="00C242AA" w:rsidP="003842F7">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45FF9832" w14:textId="77777777" w:rsidR="00C242AA" w:rsidRDefault="00C242AA" w:rsidP="003842F7">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797E9851"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08A659AF"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0CB4498"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11379FF" w14:textId="77777777" w:rsidR="00C242AA" w:rsidRPr="003440B8" w:rsidRDefault="00C242AA" w:rsidP="003842F7">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233C125E" w14:textId="77777777" w:rsidR="00C242AA" w:rsidRPr="003440B8" w:rsidRDefault="00C242AA" w:rsidP="003842F7">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529954BF" w14:textId="77777777" w:rsidR="00C242AA" w:rsidRPr="003440B8" w:rsidRDefault="00C242AA" w:rsidP="003842F7">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5F5510DB" w14:textId="77777777" w:rsidR="00C242AA" w:rsidRPr="003440B8" w:rsidRDefault="00C242AA" w:rsidP="003842F7">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5D7489DB" w14:textId="77777777" w:rsidR="00C242AA" w:rsidRPr="003440B8" w:rsidRDefault="00C242AA" w:rsidP="003842F7">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5AD990C4" w14:textId="77777777" w:rsidR="00C242AA" w:rsidRDefault="00C242AA" w:rsidP="003842F7">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679392DB"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2375CBBA"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7915752F"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473D8B61"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1F18D318"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166704CE"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09301873"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15269D71"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572AB3B"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1B1FAC3C"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291F3D4F"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2E7FCC6D"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77D24B6F"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59A4D95C"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243377F7"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658DF487" w14:textId="77777777" w:rsidR="00C242AA" w:rsidRPr="003440B8" w:rsidRDefault="00C242AA" w:rsidP="003842F7">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11EAC8EB"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772AAC18" w14:textId="77777777" w:rsidR="00C242AA" w:rsidRDefault="00C242AA" w:rsidP="003842F7">
      <w:pPr>
        <w:pStyle w:val="ListParagraph"/>
        <w:numPr>
          <w:ilvl w:val="1"/>
          <w:numId w:val="43"/>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3B1914EC"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4C44737B" w14:textId="77777777" w:rsidR="00C242AA" w:rsidRPr="003440B8" w:rsidRDefault="00C242AA" w:rsidP="003842F7">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790F160A" w14:textId="77777777" w:rsidR="00C242AA" w:rsidRPr="003440B8" w:rsidRDefault="00C242AA" w:rsidP="003842F7">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52CD6E19" w14:textId="77777777" w:rsidR="00C242AA" w:rsidRPr="003440B8"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fear of violence and aggression </w:t>
      </w:r>
    </w:p>
    <w:p w14:paraId="2E05A7A6"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29FD5ABB"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778E8016"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30D4C920"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6E349149"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71B6945A"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04664433"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6253039C"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25BE6286"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13D662E8"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229D28E9" w14:textId="77777777" w:rsid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02374931" w14:textId="77777777" w:rsidR="00C242AA" w:rsidRPr="00063B8F" w:rsidRDefault="00C242AA" w:rsidP="003842F7">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1DFF8869"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6F20F30B"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5E18E81A" w14:textId="77777777" w:rsidR="00063B8F" w:rsidRPr="003440B8" w:rsidRDefault="00063B8F" w:rsidP="003440B8">
      <w:pPr>
        <w:pStyle w:val="ListParagraph"/>
        <w:spacing w:after="0" w:line="240" w:lineRule="auto"/>
        <w:ind w:right="-37"/>
        <w:rPr>
          <w:rFonts w:cstheme="minorHAnsi"/>
          <w:sz w:val="24"/>
          <w:szCs w:val="24"/>
        </w:rPr>
      </w:pPr>
    </w:p>
    <w:p w14:paraId="7C8D1811"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4BE13039"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1903D1DA"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42965530" w14:textId="77777777" w:rsidR="00063B8F" w:rsidRPr="003440B8" w:rsidRDefault="00063B8F" w:rsidP="003440B8">
      <w:pPr>
        <w:keepNext/>
        <w:keepLines/>
        <w:spacing w:after="0" w:line="240" w:lineRule="auto"/>
        <w:ind w:right="-37"/>
        <w:outlineLvl w:val="2"/>
        <w:rPr>
          <w:rFonts w:cstheme="minorHAnsi"/>
          <w:b/>
          <w:sz w:val="24"/>
          <w:szCs w:val="24"/>
        </w:rPr>
      </w:pPr>
    </w:p>
    <w:p w14:paraId="1C4EE6BC"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19F67B0A" w14:textId="77777777" w:rsidR="00063B8F" w:rsidRPr="003440B8" w:rsidRDefault="00063B8F" w:rsidP="00063B8F">
      <w:pPr>
        <w:spacing w:after="0" w:line="240" w:lineRule="auto"/>
        <w:ind w:left="709" w:right="-37" w:hanging="1418"/>
        <w:rPr>
          <w:rFonts w:cstheme="minorHAnsi"/>
          <w:sz w:val="24"/>
          <w:szCs w:val="24"/>
        </w:rPr>
      </w:pPr>
    </w:p>
    <w:p w14:paraId="1FDADFB7"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2AC521FC" w14:textId="77777777" w:rsidR="00063B8F" w:rsidRPr="003440B8" w:rsidRDefault="00063B8F" w:rsidP="003440B8">
      <w:pPr>
        <w:keepNext/>
        <w:keepLines/>
        <w:spacing w:after="0" w:line="240" w:lineRule="auto"/>
        <w:ind w:right="-37"/>
        <w:outlineLvl w:val="2"/>
        <w:rPr>
          <w:rFonts w:cstheme="minorHAnsi"/>
          <w:b/>
          <w:sz w:val="24"/>
          <w:szCs w:val="24"/>
        </w:rPr>
      </w:pPr>
    </w:p>
    <w:p w14:paraId="67B5845B"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39A37FA9"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50653FC0" w14:textId="77777777" w:rsidR="00C242AA" w:rsidRPr="003440B8" w:rsidRDefault="00C242AA" w:rsidP="003842F7">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574B7BEB" w14:textId="77777777" w:rsidR="00C242AA" w:rsidRPr="003440B8" w:rsidRDefault="00C242AA" w:rsidP="003842F7">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05DDD80B" w14:textId="77777777" w:rsidR="00C242AA" w:rsidRPr="003440B8" w:rsidRDefault="00C242AA" w:rsidP="003842F7">
      <w:pPr>
        <w:pStyle w:val="ListParagraph"/>
        <w:numPr>
          <w:ilvl w:val="0"/>
          <w:numId w:val="4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2AB5C02A" w14:textId="77777777" w:rsidR="00C242AA" w:rsidRPr="003440B8" w:rsidRDefault="00C242AA" w:rsidP="003842F7">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1999DE81" w14:textId="77777777" w:rsidR="00C242AA" w:rsidRDefault="00C242AA" w:rsidP="003842F7">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3EF9CD23" w14:textId="77777777" w:rsidR="00063B8F" w:rsidRPr="003440B8" w:rsidRDefault="00063B8F" w:rsidP="00063B8F">
      <w:pPr>
        <w:pStyle w:val="ListParagraph"/>
        <w:spacing w:after="0" w:line="240" w:lineRule="auto"/>
        <w:ind w:left="744" w:right="-37"/>
        <w:jc w:val="both"/>
        <w:rPr>
          <w:rFonts w:cstheme="minorHAnsi"/>
          <w:sz w:val="24"/>
          <w:szCs w:val="24"/>
        </w:rPr>
      </w:pPr>
    </w:p>
    <w:p w14:paraId="103F7C21"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6E89AB3E"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327B5EA3"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41EA6975"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58DC89F7" w14:textId="77777777" w:rsidR="00063B8F" w:rsidRPr="003440B8" w:rsidRDefault="00063B8F" w:rsidP="00063B8F">
      <w:pPr>
        <w:spacing w:after="0" w:line="240" w:lineRule="auto"/>
        <w:ind w:left="709" w:right="-37" w:hanging="1418"/>
        <w:rPr>
          <w:rFonts w:cstheme="minorHAnsi"/>
          <w:sz w:val="24"/>
          <w:szCs w:val="24"/>
        </w:rPr>
      </w:pPr>
    </w:p>
    <w:p w14:paraId="1FA5A81E"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lastRenderedPageBreak/>
        <w:t>Child</w:t>
      </w:r>
    </w:p>
    <w:p w14:paraId="312F4324"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7D2F976A" w14:textId="77777777" w:rsidR="00C242AA" w:rsidRPr="003440B8" w:rsidRDefault="00C242AA" w:rsidP="003842F7">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25D0A775" w14:textId="77777777" w:rsidR="00C242AA" w:rsidRPr="003440B8" w:rsidRDefault="00C242AA" w:rsidP="003842F7">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50B50759" w14:textId="77777777" w:rsidR="00C242AA" w:rsidRPr="003440B8" w:rsidRDefault="00C242AA" w:rsidP="003842F7">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4BE7C4FC" w14:textId="77777777" w:rsidR="00C242AA" w:rsidRPr="003440B8" w:rsidRDefault="00C242AA" w:rsidP="003842F7">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157CE7B8" w14:textId="77777777" w:rsidR="00C242AA" w:rsidRPr="003440B8" w:rsidRDefault="00C242AA" w:rsidP="003842F7">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73D22E18" w14:textId="77777777" w:rsidR="00C242AA" w:rsidRPr="003440B8" w:rsidRDefault="00C242AA" w:rsidP="003842F7">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613F4E05" w14:textId="77777777" w:rsidR="00C242AA" w:rsidRPr="003440B8" w:rsidRDefault="00C242AA" w:rsidP="003842F7">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54A10708"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4097A95B"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1548CDAB"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2506E925"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152B09FC"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2F2ABE59"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15D51FD8"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2C336E32"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4C174E01"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35184E09"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007688AA"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5E65899E"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785D6483"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31E5F365"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5DB742A1" w14:textId="77777777" w:rsidR="00C242AA" w:rsidRPr="003440B8" w:rsidRDefault="00C242AA" w:rsidP="003842F7">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5A840BA1"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16BF03F8"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39080AD3"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0494104E" w14:textId="77777777" w:rsidR="00C242AA" w:rsidRPr="003440B8" w:rsidRDefault="00C242AA" w:rsidP="003842F7">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3F423709" w14:textId="77777777" w:rsidR="00C242AA" w:rsidRPr="003440B8" w:rsidRDefault="00C242AA" w:rsidP="003842F7">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6A461EAC" w14:textId="77777777" w:rsidR="00C242AA" w:rsidRPr="003440B8" w:rsidRDefault="00C242AA" w:rsidP="003842F7">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1F13947D" w14:textId="77777777" w:rsidR="00C242AA" w:rsidRPr="003440B8" w:rsidRDefault="00C242AA" w:rsidP="003842F7">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4D343762" w14:textId="77777777" w:rsidR="00C242AA" w:rsidRPr="003440B8" w:rsidRDefault="00C242AA" w:rsidP="003842F7">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673D7860" w14:textId="77777777" w:rsidR="00C242AA" w:rsidRPr="003440B8" w:rsidRDefault="00C242AA" w:rsidP="003842F7">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3C3FE98B" w14:textId="77777777" w:rsidR="00C242AA" w:rsidRPr="003440B8" w:rsidRDefault="00C242AA" w:rsidP="003842F7">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7AEF5E32" w14:textId="77777777" w:rsidR="00C242AA" w:rsidRPr="003440B8" w:rsidRDefault="00C242AA" w:rsidP="003440B8">
      <w:pPr>
        <w:spacing w:after="0" w:line="240" w:lineRule="auto"/>
        <w:rPr>
          <w:rFonts w:cstheme="minorHAnsi"/>
          <w:b/>
          <w:sz w:val="24"/>
          <w:szCs w:val="24"/>
        </w:rPr>
      </w:pPr>
    </w:p>
    <w:p w14:paraId="4BFDA929" w14:textId="77777777" w:rsidR="00136A44" w:rsidRPr="003440B8" w:rsidRDefault="00136A44" w:rsidP="003440B8">
      <w:pPr>
        <w:spacing w:after="0" w:line="240" w:lineRule="auto"/>
        <w:rPr>
          <w:rFonts w:eastAsia="Calibri" w:cstheme="minorHAnsi"/>
          <w:sz w:val="24"/>
          <w:szCs w:val="24"/>
        </w:rPr>
      </w:pPr>
    </w:p>
    <w:p w14:paraId="5D4F739E" w14:textId="77777777" w:rsidR="00136A44" w:rsidRPr="003440B8" w:rsidRDefault="00136A44" w:rsidP="003440B8">
      <w:pPr>
        <w:spacing w:after="0" w:line="240" w:lineRule="auto"/>
        <w:rPr>
          <w:rFonts w:eastAsia="Calibri" w:cstheme="minorHAnsi"/>
          <w:sz w:val="24"/>
          <w:szCs w:val="24"/>
        </w:rPr>
      </w:pPr>
    </w:p>
    <w:p w14:paraId="4C13598D" w14:textId="77777777" w:rsidR="00136A44" w:rsidRPr="003440B8" w:rsidRDefault="00136A44" w:rsidP="003440B8">
      <w:pPr>
        <w:spacing w:after="0" w:line="240" w:lineRule="auto"/>
        <w:rPr>
          <w:rFonts w:eastAsia="Calibri" w:cstheme="minorHAnsi"/>
          <w:sz w:val="24"/>
          <w:szCs w:val="24"/>
        </w:rPr>
      </w:pPr>
    </w:p>
    <w:p w14:paraId="1D5F584E" w14:textId="77777777" w:rsidR="00136A44" w:rsidRPr="003440B8" w:rsidRDefault="00136A44" w:rsidP="003440B8">
      <w:pPr>
        <w:spacing w:after="0" w:line="240" w:lineRule="auto"/>
        <w:rPr>
          <w:rFonts w:eastAsia="Calibri" w:cstheme="minorHAnsi"/>
          <w:sz w:val="24"/>
          <w:szCs w:val="24"/>
        </w:rPr>
      </w:pPr>
    </w:p>
    <w:p w14:paraId="6DCB7942" w14:textId="67D6B20E" w:rsidR="00063B8F" w:rsidRDefault="00063B8F" w:rsidP="00C95F3D">
      <w:pPr>
        <w:rPr>
          <w:rFonts w:eastAsia="Calibri" w:cstheme="minorHAnsi"/>
          <w:sz w:val="24"/>
          <w:szCs w:val="24"/>
        </w:rPr>
      </w:pPr>
      <w:bookmarkStart w:id="3" w:name="appendix3"/>
    </w:p>
    <w:p w14:paraId="3279A698" w14:textId="7FF8D115" w:rsidR="00704D06" w:rsidRDefault="00704D06" w:rsidP="00C95F3D">
      <w:pPr>
        <w:rPr>
          <w:rFonts w:eastAsia="Calibri" w:cstheme="minorHAnsi"/>
          <w:sz w:val="24"/>
          <w:szCs w:val="24"/>
        </w:rPr>
      </w:pPr>
    </w:p>
    <w:p w14:paraId="077A17DB" w14:textId="71F1DE88" w:rsidR="00704D06" w:rsidRDefault="00704D06" w:rsidP="00C95F3D">
      <w:pPr>
        <w:rPr>
          <w:rFonts w:eastAsia="Calibri" w:cstheme="minorHAnsi"/>
          <w:sz w:val="24"/>
          <w:szCs w:val="24"/>
        </w:rPr>
      </w:pPr>
    </w:p>
    <w:p w14:paraId="66F30D87" w14:textId="77777777" w:rsidR="00704D06" w:rsidRDefault="00704D06" w:rsidP="00C95F3D">
      <w:pPr>
        <w:rPr>
          <w:rFonts w:eastAsia="Calibri" w:cstheme="minorHAnsi"/>
          <w:sz w:val="24"/>
          <w:szCs w:val="24"/>
        </w:rPr>
      </w:pPr>
    </w:p>
    <w:p w14:paraId="31F7B969"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0790C24C" w14:textId="77777777" w:rsidR="00E96928" w:rsidRPr="00E00254" w:rsidRDefault="00E96928" w:rsidP="00081C6A">
      <w:pPr>
        <w:rPr>
          <w:rFonts w:cstheme="minorHAnsi"/>
          <w:b/>
          <w:bCs/>
          <w:sz w:val="28"/>
        </w:rPr>
      </w:pPr>
    </w:p>
    <w:p w14:paraId="577A8638"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127BFD6B"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38946909" wp14:editId="308E541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9B5BB00"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BD3D3A2"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586A9F27" w14:textId="77777777" w:rsidR="00224E91" w:rsidRPr="00E00254" w:rsidRDefault="00224E91" w:rsidP="00CA119D">
      <w:pPr>
        <w:rPr>
          <w:rFonts w:cstheme="minorHAnsi"/>
          <w:sz w:val="24"/>
          <w:szCs w:val="24"/>
        </w:rPr>
      </w:pPr>
    </w:p>
    <w:p w14:paraId="0D6888F1" w14:textId="77777777" w:rsidR="00224E91" w:rsidRPr="00E00254" w:rsidRDefault="00224E91" w:rsidP="00557AB0">
      <w:pPr>
        <w:rPr>
          <w:rFonts w:cstheme="minorHAnsi"/>
          <w:sz w:val="24"/>
          <w:szCs w:val="24"/>
        </w:rPr>
        <w:sectPr w:rsidR="00224E91" w:rsidRPr="00E00254" w:rsidSect="003F212A">
          <w:footerReference w:type="default" r:id="rId17"/>
          <w:pgSz w:w="11906" w:h="16838" w:code="9"/>
          <w:pgMar w:top="1440" w:right="1440" w:bottom="1440" w:left="1440" w:header="709" w:footer="709" w:gutter="0"/>
          <w:cols w:space="708"/>
          <w:titlePg/>
          <w:docGrid w:linePitch="360"/>
        </w:sectPr>
      </w:pPr>
    </w:p>
    <w:p w14:paraId="7E5A3CFF"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6E2EC5C"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2A926AA7"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4E124B5B"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5F3BC2D3" wp14:editId="12AE10C4">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8E0B02"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4249317B"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0CFC08F0"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3BEF9D14"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BC2D3" id="Rounded Rectangle 2" o:spid="_x0000_s1028"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B4aw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" fillcolor="#5b9bd5 [3204]" strokecolor="#1f4d78 [1604]" strokeweight="1pt">
                <v:stroke joinstyle="miter"/>
                <v:textbox>
                  <w:txbxContent>
                    <w:p w14:paraId="768E0B02"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4249317B"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0CFC08F0"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3BEF9D14" w14:textId="77777777" w:rsidR="00274C03" w:rsidRDefault="00274C03" w:rsidP="007C4EC1">
                      <w:pPr>
                        <w:spacing w:after="0" w:line="240" w:lineRule="auto"/>
                        <w:ind w:left="57"/>
                        <w:jc w:val="center"/>
                      </w:pPr>
                    </w:p>
                  </w:txbxContent>
                </v:textbox>
              </v:roundrect>
            </w:pict>
          </mc:Fallback>
        </mc:AlternateContent>
      </w:r>
    </w:p>
    <w:p w14:paraId="2EE1AEDD" w14:textId="77777777" w:rsidR="007C4EC1" w:rsidRPr="00E00254" w:rsidRDefault="007C4EC1" w:rsidP="007C4EC1">
      <w:pPr>
        <w:spacing w:after="0"/>
        <w:jc w:val="both"/>
        <w:rPr>
          <w:rFonts w:cstheme="minorHAnsi"/>
          <w:b/>
          <w:sz w:val="24"/>
          <w:szCs w:val="24"/>
        </w:rPr>
      </w:pPr>
    </w:p>
    <w:p w14:paraId="22FE0EBB"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3AC5E933" wp14:editId="559013A1">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34DF9FB" wp14:editId="317BDAA4">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77F91DA" wp14:editId="740B54F3">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47B527" w14:textId="77777777" w:rsidR="00274C03" w:rsidRPr="00CB513A" w:rsidRDefault="00274C03" w:rsidP="002B2DC0">
                            <w:pPr>
                              <w:pStyle w:val="Default3"/>
                            </w:pPr>
                          </w:p>
                          <w:p w14:paraId="50FD751B"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268261C7"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91DA" id="Rounded Rectangle 17" o:spid="_x0000_s1029"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BBkoV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6347B527" w14:textId="77777777" w:rsidR="00274C03" w:rsidRPr="00CB513A" w:rsidRDefault="00274C03" w:rsidP="002B2DC0">
                      <w:pPr>
                        <w:pStyle w:val="Default3"/>
                      </w:pPr>
                    </w:p>
                    <w:p w14:paraId="50FD751B"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268261C7"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71C6D8BF" wp14:editId="74761BEF">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F8D051"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35C8FAB" w14:textId="77777777" w:rsidR="00274C03" w:rsidRPr="002B2DC0" w:rsidRDefault="00274C03" w:rsidP="002B2DC0">
                            <w:pPr>
                              <w:pStyle w:val="Default"/>
                              <w:rPr>
                                <w:lang w:eastAsia="en-US"/>
                              </w:rPr>
                            </w:pPr>
                          </w:p>
                          <w:p w14:paraId="1100373D"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053E7C4"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6D8BF" id="Rounded Rectangle 19" o:spid="_x0000_s1030"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dq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qbk0xgZd9ZQ7VfIEHq9eydvGrqCW+HDSiAJnEaBhjbc00cb6EoOw4qzGvD3R/sxnnRHXs46GpiS&#10;+18bgYoz88OSIr8V02mcsGRMZ2cTMvC1Z/3aYzftFdDFFfQ8OJmWMT6Yw1IjtM8028tYlVzCSqpd&#10;chnwYFyFfpDpdZBquUxhNFVOhFv76GQEjzxHdT3tngW6QYeBJHwHh+ES8zdK7GNjpoXlJoBukkyP&#10;vA43QBOZpDS8HnHkX9sp6vjGLf4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A17Odq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2BF8D051"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35C8FAB" w14:textId="77777777" w:rsidR="00274C03" w:rsidRPr="002B2DC0" w:rsidRDefault="00274C03" w:rsidP="002B2DC0">
                      <w:pPr>
                        <w:pStyle w:val="Default"/>
                        <w:rPr>
                          <w:lang w:eastAsia="en-US"/>
                        </w:rPr>
                      </w:pPr>
                    </w:p>
                    <w:p w14:paraId="1100373D"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053E7C4"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721A8619" wp14:editId="7E976B08">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54EB06"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6C909F7" w14:textId="77777777" w:rsidR="00274C03" w:rsidRPr="002B2DC0" w:rsidRDefault="00274C03" w:rsidP="002B2DC0">
                            <w:pPr>
                              <w:pStyle w:val="Default"/>
                              <w:rPr>
                                <w:lang w:eastAsia="en-US"/>
                              </w:rPr>
                            </w:pPr>
                          </w:p>
                          <w:p w14:paraId="299018D5"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8155D87"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A8619" id="Rounded Rectangle 20" o:spid="_x0000_s1031"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n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qbksxgZd9ZQ7VfIEHq9eydvGrqCW+HDSiAJnEaBhjbc00cb6EoOw4qzGvD3R/sxnnRHXs46GpiS&#10;+18bgYoz88OSIr8V02mcsGRMZ2cTMvC1Z/3aYzftFdDFFfQ8OJmWMT6Yw1IjtM8028tYlVzCSqpd&#10;chnwYFyFfpDpdZBquUxhNFVOhFv76GQEjzxHdT3tngW6QYeBJHwHh+ES8zdK7GNjpoXlJoBukkyP&#10;vA43QBOZpDS8HnHkX9sp6vjGLf4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Djji/n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1A54EB06"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6C909F7" w14:textId="77777777" w:rsidR="00274C03" w:rsidRPr="002B2DC0" w:rsidRDefault="00274C03" w:rsidP="002B2DC0">
                      <w:pPr>
                        <w:pStyle w:val="Default"/>
                        <w:rPr>
                          <w:lang w:eastAsia="en-US"/>
                        </w:rPr>
                      </w:pPr>
                    </w:p>
                    <w:p w14:paraId="299018D5"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8155D87"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11F21F26" wp14:editId="10A1B76B">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953E17"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A7BE7EC"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21F26" id="Rounded Rectangle 14" o:spid="_x0000_s1032"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IibA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Mn5&#10;RYyMKxsoDmtkCJ3cvZO3FV3BnfBhLZD0TZ1APRseaNAGmpxDb3FWAv7+aD3Gk+zIy1lD/ZJz/2sn&#10;UHFmflgS5Lfx+XlssDQ5n15OaIKvPZvXHrurr4Eubkyvg5PJjPHBHE2NUL9Qa6/iruQSVtLeOZcB&#10;j5Pr0PUxPQ5SrVYpjJrKiXBnn5yM4JHnqK7n9kWg63UYSMH3cOwtMX+jxC42ZlpY7QLoKsn0xGt/&#10;A9SQSUr94xE7/vU8RZ2euOUf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CaICI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6A953E17"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A7BE7EC"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270649B5" wp14:editId="37466352">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4D746D"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A784174"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649B5" id="Rounded Rectangle 21" o:spid="_x0000_s1033"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" fillcolor="#5b9bd5 [3204]" strokecolor="#1f4d78 [1604]" strokeweight="1pt">
                <v:stroke joinstyle="miter"/>
                <v:textbox>
                  <w:txbxContent>
                    <w:p w14:paraId="244D746D"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A784174"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25D0DF8" wp14:editId="66ED9A04">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443A6AC3" wp14:editId="101E967B">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007FA5C8" wp14:editId="3C07ACD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747A0E"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397B2C20"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FA5C8" id="Rounded Rectangle 9" o:spid="_x0000_s1034"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mZ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F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D3WzmZ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32747A0E"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397B2C20" w14:textId="77777777" w:rsidR="00274C03" w:rsidRDefault="00274C03" w:rsidP="007C4EC1">
                      <w:pPr>
                        <w:spacing w:after="0" w:line="240" w:lineRule="auto"/>
                        <w:jc w:val="center"/>
                      </w:pPr>
                    </w:p>
                  </w:txbxContent>
                </v:textbox>
              </v:roundrect>
            </w:pict>
          </mc:Fallback>
        </mc:AlternateContent>
      </w:r>
    </w:p>
    <w:p w14:paraId="0787E97D" w14:textId="77777777" w:rsidR="007C4EC1" w:rsidRPr="00E00254" w:rsidRDefault="007C4EC1" w:rsidP="007C4EC1">
      <w:pPr>
        <w:spacing w:after="0"/>
        <w:jc w:val="both"/>
        <w:rPr>
          <w:rFonts w:cstheme="minorHAnsi"/>
          <w:b/>
          <w:sz w:val="24"/>
          <w:szCs w:val="24"/>
        </w:rPr>
      </w:pPr>
    </w:p>
    <w:p w14:paraId="041513D1" w14:textId="77777777" w:rsidR="00224E91" w:rsidRPr="00E00254" w:rsidRDefault="00224E91" w:rsidP="00CA119D">
      <w:pPr>
        <w:rPr>
          <w:rFonts w:cstheme="minorHAnsi"/>
          <w:b/>
          <w:sz w:val="28"/>
          <w:szCs w:val="28"/>
        </w:rPr>
      </w:pPr>
    </w:p>
    <w:p w14:paraId="37A5DD44" w14:textId="77777777" w:rsidR="00224E91" w:rsidRPr="00E00254" w:rsidRDefault="00224E91" w:rsidP="00CA119D">
      <w:pPr>
        <w:rPr>
          <w:rFonts w:cstheme="minorHAnsi"/>
        </w:rPr>
      </w:pPr>
    </w:p>
    <w:p w14:paraId="71265736"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66ECA6D4"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1FC908BB" w14:textId="77777777" w:rsidR="00224E91" w:rsidRPr="00E00254" w:rsidRDefault="00224E91" w:rsidP="001A6202">
      <w:pPr>
        <w:rPr>
          <w:rFonts w:cstheme="minorHAnsi"/>
          <w:b/>
          <w:sz w:val="28"/>
          <w:szCs w:val="28"/>
        </w:rPr>
      </w:pPr>
      <w:r w:rsidRPr="00E00254">
        <w:rPr>
          <w:rFonts w:cstheme="minorHAnsi"/>
          <w:b/>
          <w:sz w:val="28"/>
          <w:szCs w:val="28"/>
        </w:rPr>
        <w:br w:type="page"/>
      </w:r>
    </w:p>
    <w:p w14:paraId="7E60AF1E"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E2B1326"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358A7F62" w14:textId="77777777" w:rsidR="002B2DC0" w:rsidRPr="00E00254" w:rsidRDefault="002B2DC0" w:rsidP="002B2DC0">
      <w:pPr>
        <w:spacing w:after="0" w:line="240" w:lineRule="auto"/>
        <w:rPr>
          <w:rFonts w:cstheme="minorHAnsi"/>
          <w:b/>
          <w:bCs/>
          <w:sz w:val="28"/>
        </w:rPr>
      </w:pPr>
    </w:p>
    <w:bookmarkEnd w:id="5"/>
    <w:p w14:paraId="1D459FA1"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1309B2D7" w14:textId="77777777" w:rsidR="00184D2D" w:rsidRPr="00E00254" w:rsidRDefault="00184D2D" w:rsidP="00557AB0">
      <w:pPr>
        <w:spacing w:after="0" w:line="240" w:lineRule="auto"/>
        <w:jc w:val="center"/>
        <w:rPr>
          <w:rFonts w:cstheme="minorHAnsi"/>
          <w:b/>
          <w:bCs/>
          <w:sz w:val="28"/>
        </w:rPr>
      </w:pPr>
    </w:p>
    <w:p w14:paraId="761EA34A"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106B4F23"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0D7F97DF" wp14:editId="72F1EF12">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BB3271" w14:textId="77777777" w:rsidR="00274C03" w:rsidRDefault="00274C03" w:rsidP="00557AB0">
                                <w:pPr>
                                  <w:spacing w:after="0" w:line="240" w:lineRule="auto"/>
                                  <w:ind w:left="57"/>
                                  <w:jc w:val="center"/>
                                  <w:rPr>
                                    <w:b/>
                                  </w:rPr>
                                </w:pPr>
                                <w:r w:rsidRPr="00557AB0">
                                  <w:rPr>
                                    <w:b/>
                                  </w:rPr>
                                  <w:t>KEY POINTS</w:t>
                                </w:r>
                              </w:p>
                              <w:p w14:paraId="298B058C" w14:textId="77777777" w:rsidR="00274C03" w:rsidRPr="00557AB0" w:rsidRDefault="00274C03" w:rsidP="00557AB0">
                                <w:pPr>
                                  <w:spacing w:after="0" w:line="240" w:lineRule="auto"/>
                                  <w:ind w:left="57"/>
                                  <w:jc w:val="center"/>
                                  <w:rPr>
                                    <w:b/>
                                    <w:sz w:val="16"/>
                                    <w:szCs w:val="16"/>
                                  </w:rPr>
                                </w:pPr>
                              </w:p>
                              <w:p w14:paraId="5560A64C" w14:textId="77777777"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F97DF" id="Rounded Rectangle 52" o:spid="_x0000_s1035"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5A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j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NWBzkB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75BB3271" w14:textId="77777777" w:rsidR="00274C03" w:rsidRDefault="00274C03" w:rsidP="00557AB0">
                          <w:pPr>
                            <w:spacing w:after="0" w:line="240" w:lineRule="auto"/>
                            <w:ind w:left="57"/>
                            <w:jc w:val="center"/>
                            <w:rPr>
                              <w:b/>
                            </w:rPr>
                          </w:pPr>
                          <w:r w:rsidRPr="00557AB0">
                            <w:rPr>
                              <w:b/>
                            </w:rPr>
                            <w:t>KEY POINTS</w:t>
                          </w:r>
                        </w:p>
                        <w:p w14:paraId="298B058C" w14:textId="77777777" w:rsidR="00274C03" w:rsidRPr="00557AB0" w:rsidRDefault="00274C03" w:rsidP="00557AB0">
                          <w:pPr>
                            <w:spacing w:after="0" w:line="240" w:lineRule="auto"/>
                            <w:ind w:left="57"/>
                            <w:jc w:val="center"/>
                            <w:rPr>
                              <w:b/>
                              <w:sz w:val="16"/>
                              <w:szCs w:val="16"/>
                            </w:rPr>
                          </w:pPr>
                        </w:p>
                        <w:p w14:paraId="5560A64C" w14:textId="77777777"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7FC7B1ED"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66D740F" wp14:editId="700A3A4A">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536B16BA" wp14:editId="4E53C280">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7E5975AC" wp14:editId="49044B22">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44C336BC" wp14:editId="1017ACE8">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CC1C8B" w14:textId="77777777" w:rsidR="00274C03" w:rsidRPr="003526E0" w:rsidRDefault="00274C03" w:rsidP="00557AB0">
                                <w:pPr>
                                  <w:jc w:val="center"/>
                                  <w:rPr>
                                    <w:rFonts w:cs="Arial"/>
                                  </w:rPr>
                                </w:pPr>
                                <w:r w:rsidRPr="003526E0">
                                  <w:rPr>
                                    <w:rFonts w:cs="Arial"/>
                                  </w:rPr>
                                  <w:t>Allegation addressed through relevant disciplinary procedures.</w:t>
                                </w:r>
                              </w:p>
                              <w:p w14:paraId="136FD1CC"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336BC" id="Rounded Rectangle 27" o:spid="_x0000_s1036"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H9vqxJtAgAALA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4ACC1C8B" w14:textId="77777777" w:rsidR="00274C03" w:rsidRPr="003526E0" w:rsidRDefault="00274C03" w:rsidP="00557AB0">
                          <w:pPr>
                            <w:jc w:val="center"/>
                            <w:rPr>
                              <w:rFonts w:cs="Arial"/>
                            </w:rPr>
                          </w:pPr>
                          <w:r w:rsidRPr="003526E0">
                            <w:rPr>
                              <w:rFonts w:cs="Arial"/>
                            </w:rPr>
                            <w:t>Allegation addressed through relevant disciplinary procedures.</w:t>
                          </w:r>
                        </w:p>
                        <w:p w14:paraId="136FD1CC"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7750F541" wp14:editId="77DDA88F">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750DD" w14:textId="77777777" w:rsidR="00274C03" w:rsidRPr="003526E0" w:rsidRDefault="00274C03" w:rsidP="00557AB0">
                                <w:pPr>
                                  <w:jc w:val="center"/>
                                  <w:rPr>
                                    <w:rFonts w:cs="Arial"/>
                                  </w:rPr>
                                </w:pPr>
                                <w:r w:rsidRPr="003526E0">
                                  <w:rPr>
                                    <w:rFonts w:cs="Arial"/>
                                  </w:rPr>
                                  <w:t>Alternatives to precautionary suspension imposed</w:t>
                                </w:r>
                              </w:p>
                              <w:p w14:paraId="1ED5F82B"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0F541" id="Rounded Rectangle 29" o:spid="_x0000_s1037"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KkNY59tAgAALA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25A750DD" w14:textId="77777777" w:rsidR="00274C03" w:rsidRPr="003526E0" w:rsidRDefault="00274C03" w:rsidP="00557AB0">
                          <w:pPr>
                            <w:jc w:val="center"/>
                            <w:rPr>
                              <w:rFonts w:cs="Arial"/>
                            </w:rPr>
                          </w:pPr>
                          <w:r w:rsidRPr="003526E0">
                            <w:rPr>
                              <w:rFonts w:cs="Arial"/>
                            </w:rPr>
                            <w:t>Alternatives to precautionary suspension imposed</w:t>
                          </w:r>
                        </w:p>
                        <w:p w14:paraId="1ED5F82B"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0D987029" wp14:editId="2C139243">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2A7349"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1A95A90A"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7029" id="Rounded Rectangle 28" o:spid="_x0000_s1038"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rSbg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" fillcolor="#5b9bd5 [3204]" strokecolor="#1f4d78 [1604]" strokeweight="1pt">
                    <v:stroke joinstyle="miter"/>
                    <v:textbox>
                      <w:txbxContent>
                        <w:p w14:paraId="7F2A7349"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1A95A90A"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05DEE51E" wp14:editId="53085C0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62F6F"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53F65C83"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EE51E" id="Rounded Rectangle 25" o:spid="_x0000_s1039"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" fillcolor="#5b9bd5 [3204]" strokecolor="#1f4d78 [1604]" strokeweight="1pt">
                    <v:stroke joinstyle="miter"/>
                    <v:textbox>
                      <w:txbxContent>
                        <w:p w14:paraId="00262F6F"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53F65C83"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02BF783A" wp14:editId="0673E9F8">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7E3789C" wp14:editId="5C96B4E7">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836726"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5E18F585"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3789C" id="Rounded Rectangle 23" o:spid="_x0000_s1040"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a7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yy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AKsWu2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3A836726"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5E18F585"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1CA6F460" wp14:editId="4BF9B8A1">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462CC357" wp14:editId="3E4ECC0E">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80D110"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1E141EF"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9AB2FB0"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CC357" id="Rounded Rectangle 53" o:spid="_x0000_s1041"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" fillcolor="#5b9bd5 [3204]" strokecolor="#1f4d78 [1604]" strokeweight="1pt">
                    <v:stroke joinstyle="miter"/>
                    <v:textbox>
                      <w:txbxContent>
                        <w:p w14:paraId="6D80D110"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1E141EF"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9AB2FB0" w14:textId="77777777"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6FF6FAB1" wp14:editId="70FC4EAF">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2B01C47D" w14:textId="77777777" w:rsidR="00557AB0" w:rsidRPr="00E00254" w:rsidRDefault="00557AB0" w:rsidP="00557AB0">
      <w:pPr>
        <w:rPr>
          <w:rFonts w:cstheme="minorHAnsi"/>
          <w:sz w:val="28"/>
          <w:szCs w:val="28"/>
        </w:rPr>
      </w:pPr>
    </w:p>
    <w:p w14:paraId="7DDBBEC1" w14:textId="77777777" w:rsidR="00557AB0" w:rsidRPr="00E00254" w:rsidRDefault="00557AB0" w:rsidP="00557AB0">
      <w:pPr>
        <w:rPr>
          <w:rFonts w:cstheme="minorHAnsi"/>
          <w:sz w:val="28"/>
          <w:szCs w:val="28"/>
        </w:rPr>
      </w:pPr>
    </w:p>
    <w:p w14:paraId="72320006" w14:textId="77777777" w:rsidR="00557AB0" w:rsidRPr="00E00254" w:rsidRDefault="00557AB0" w:rsidP="00557AB0">
      <w:pPr>
        <w:rPr>
          <w:rFonts w:cstheme="minorHAnsi"/>
          <w:sz w:val="28"/>
          <w:szCs w:val="28"/>
        </w:rPr>
      </w:pPr>
    </w:p>
    <w:p w14:paraId="0337E796" w14:textId="77777777" w:rsidR="00557AB0" w:rsidRPr="00E00254" w:rsidRDefault="00557AB0" w:rsidP="00557AB0">
      <w:pPr>
        <w:rPr>
          <w:rFonts w:cstheme="minorHAnsi"/>
          <w:sz w:val="28"/>
          <w:szCs w:val="28"/>
        </w:rPr>
      </w:pPr>
    </w:p>
    <w:p w14:paraId="12BC0D48" w14:textId="77777777" w:rsidR="00557AB0" w:rsidRPr="00E00254" w:rsidRDefault="00557AB0" w:rsidP="00557AB0">
      <w:pPr>
        <w:rPr>
          <w:rFonts w:cstheme="minorHAnsi"/>
          <w:sz w:val="28"/>
          <w:szCs w:val="28"/>
        </w:rPr>
      </w:pPr>
    </w:p>
    <w:p w14:paraId="535647F1"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3012CFA7" w14:textId="77777777" w:rsidR="00557AB0" w:rsidRPr="00E00254" w:rsidRDefault="00557AB0" w:rsidP="00557AB0">
      <w:pPr>
        <w:rPr>
          <w:rFonts w:cstheme="minorHAnsi"/>
          <w:sz w:val="28"/>
        </w:rPr>
      </w:pPr>
      <w:r w:rsidRPr="00E00254">
        <w:rPr>
          <w:rFonts w:cstheme="minorHAnsi"/>
          <w:sz w:val="28"/>
        </w:rPr>
        <w:br w:type="page"/>
      </w:r>
    </w:p>
    <w:p w14:paraId="5CB5111C"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295E380A"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62E61F59" w14:textId="77777777" w:rsidR="006904A6" w:rsidRPr="00063B8F" w:rsidRDefault="006904A6" w:rsidP="003661CB">
      <w:pPr>
        <w:spacing w:after="0" w:line="240" w:lineRule="auto"/>
        <w:rPr>
          <w:rFonts w:cstheme="minorHAnsi"/>
          <w:b/>
          <w:bCs/>
          <w:sz w:val="24"/>
          <w:szCs w:val="24"/>
        </w:rPr>
      </w:pPr>
    </w:p>
    <w:p w14:paraId="6C241B3F" w14:textId="77777777" w:rsidR="003842F7" w:rsidRPr="00191830" w:rsidRDefault="003842F7" w:rsidP="003842F7">
      <w:pPr>
        <w:rPr>
          <w:rFonts w:ascii="Calibri" w:hAnsi="Calibri" w:cs="Arial"/>
          <w:sz w:val="24"/>
          <w:szCs w:val="24"/>
        </w:rPr>
      </w:pPr>
    </w:p>
    <w:p w14:paraId="4036427D" w14:textId="6E9CA91E" w:rsidR="003842F7" w:rsidRPr="005962F2" w:rsidRDefault="003842F7" w:rsidP="003842F7">
      <w:pPr>
        <w:jc w:val="center"/>
        <w:rPr>
          <w:rFonts w:ascii="Calibri" w:hAnsi="Calibri" w:cs="Arial"/>
          <w:b/>
          <w:sz w:val="24"/>
          <w:szCs w:val="24"/>
        </w:rPr>
      </w:pPr>
      <w:r w:rsidRPr="005962F2">
        <w:rPr>
          <w:rFonts w:ascii="Calibri" w:hAnsi="Calibri" w:cs="Arial"/>
          <w:b/>
          <w:noProof/>
          <w:sz w:val="24"/>
          <w:szCs w:val="24"/>
        </w:rPr>
        <w:drawing>
          <wp:inline distT="0" distB="0" distL="0" distR="0" wp14:anchorId="71F2012D" wp14:editId="5A75A736">
            <wp:extent cx="1257300"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95400"/>
                    </a:xfrm>
                    <a:prstGeom prst="rect">
                      <a:avLst/>
                    </a:prstGeom>
                    <a:noFill/>
                    <a:ln>
                      <a:noFill/>
                    </a:ln>
                  </pic:spPr>
                </pic:pic>
              </a:graphicData>
            </a:graphic>
          </wp:inline>
        </w:drawing>
      </w:r>
    </w:p>
    <w:p w14:paraId="7CA17FF6" w14:textId="77777777" w:rsidR="003842F7" w:rsidRPr="005962F2" w:rsidRDefault="003842F7" w:rsidP="003842F7">
      <w:pPr>
        <w:jc w:val="center"/>
        <w:rPr>
          <w:rFonts w:ascii="Calibri" w:hAnsi="Calibri" w:cs="Arial"/>
          <w:b/>
          <w:sz w:val="24"/>
          <w:szCs w:val="24"/>
        </w:rPr>
      </w:pPr>
    </w:p>
    <w:p w14:paraId="5AB6F64E" w14:textId="77777777" w:rsidR="003842F7" w:rsidRPr="0057494F" w:rsidRDefault="003842F7" w:rsidP="003842F7">
      <w:pPr>
        <w:jc w:val="center"/>
        <w:rPr>
          <w:rFonts w:ascii="Calibri" w:hAnsi="Calibri" w:cs="Arial"/>
          <w:b/>
          <w:sz w:val="24"/>
          <w:szCs w:val="24"/>
        </w:rPr>
      </w:pPr>
      <w:r w:rsidRPr="005962F2">
        <w:rPr>
          <w:rFonts w:ascii="Calibri" w:hAnsi="Calibri" w:cs="Arial"/>
          <w:b/>
          <w:sz w:val="24"/>
          <w:szCs w:val="24"/>
        </w:rPr>
        <w:t>STAFF CODE OF CONDUCT</w:t>
      </w:r>
    </w:p>
    <w:p w14:paraId="3813E494" w14:textId="77777777" w:rsidR="003842F7" w:rsidRDefault="003842F7" w:rsidP="003842F7">
      <w:pPr>
        <w:jc w:val="both"/>
        <w:rPr>
          <w:rFonts w:ascii="Arial" w:hAnsi="Arial"/>
          <w:b/>
        </w:rPr>
      </w:pPr>
    </w:p>
    <w:p w14:paraId="6E34DE3A" w14:textId="77777777" w:rsidR="003842F7" w:rsidRDefault="003842F7" w:rsidP="003842F7">
      <w:pPr>
        <w:jc w:val="both"/>
        <w:rPr>
          <w:rFonts w:ascii="Arial" w:hAnsi="Arial"/>
          <w:b/>
        </w:rPr>
      </w:pPr>
      <w:r>
        <w:rPr>
          <w:rFonts w:ascii="Arial" w:hAnsi="Arial"/>
          <w:b/>
        </w:rPr>
        <w:t>INTRODUCTION</w:t>
      </w:r>
    </w:p>
    <w:p w14:paraId="7D3E3673" w14:textId="77777777" w:rsidR="003842F7" w:rsidRDefault="003842F7" w:rsidP="003842F7">
      <w:pPr>
        <w:jc w:val="both"/>
        <w:rPr>
          <w:rFonts w:ascii="Arial" w:hAnsi="Arial"/>
        </w:rPr>
      </w:pPr>
    </w:p>
    <w:p w14:paraId="56BBE2D2" w14:textId="77777777" w:rsidR="003842F7" w:rsidRDefault="003842F7" w:rsidP="003842F7">
      <w:pPr>
        <w:numPr>
          <w:ilvl w:val="0"/>
          <w:numId w:val="69"/>
        </w:numPr>
        <w:spacing w:after="0" w:line="240" w:lineRule="auto"/>
        <w:jc w:val="both"/>
        <w:rPr>
          <w:rFonts w:ascii="Arial" w:hAnsi="Arial"/>
        </w:rPr>
      </w:pPr>
      <w:r>
        <w:rPr>
          <w:rFonts w:ascii="Arial" w:hAnsi="Arial"/>
        </w:rPr>
        <w:t xml:space="preserve">This Code of Conduct for Staff has been prepared following a recommendation in the First Report of the Committee on Standards in Public Life, (The Nolan Committee).  </w:t>
      </w:r>
    </w:p>
    <w:p w14:paraId="00F974AD" w14:textId="77777777" w:rsidR="003842F7" w:rsidRDefault="003842F7" w:rsidP="003842F7">
      <w:pPr>
        <w:jc w:val="both"/>
        <w:rPr>
          <w:rFonts w:ascii="Arial" w:hAnsi="Arial"/>
        </w:rPr>
      </w:pPr>
    </w:p>
    <w:p w14:paraId="7CFDB0EA" w14:textId="77777777" w:rsidR="003842F7" w:rsidRDefault="003842F7" w:rsidP="003842F7">
      <w:pPr>
        <w:ind w:left="360"/>
        <w:jc w:val="both"/>
        <w:rPr>
          <w:rFonts w:ascii="Arial" w:hAnsi="Arial"/>
        </w:rPr>
      </w:pPr>
      <w:r>
        <w:rPr>
          <w:rFonts w:ascii="Arial" w:hAnsi="Arial"/>
        </w:rPr>
        <w:t>The ‘relevant Department’ shall mean The Department of Education</w:t>
      </w:r>
    </w:p>
    <w:p w14:paraId="2B78F753" w14:textId="77777777" w:rsidR="003842F7" w:rsidRDefault="003842F7" w:rsidP="003842F7">
      <w:pPr>
        <w:jc w:val="both"/>
        <w:rPr>
          <w:rFonts w:ascii="Arial" w:hAnsi="Arial"/>
        </w:rPr>
      </w:pPr>
    </w:p>
    <w:p w14:paraId="5AB4E2F9" w14:textId="77777777" w:rsidR="003842F7" w:rsidRDefault="003842F7" w:rsidP="003842F7">
      <w:pPr>
        <w:pStyle w:val="Heading1"/>
        <w:jc w:val="both"/>
        <w:rPr>
          <w:rFonts w:ascii="Arial" w:hAnsi="Arial"/>
          <w:sz w:val="22"/>
        </w:rPr>
      </w:pPr>
      <w:r>
        <w:rPr>
          <w:rFonts w:ascii="Arial" w:hAnsi="Arial"/>
          <w:sz w:val="22"/>
        </w:rPr>
        <w:t>DUTIES AND RESPONSIBILITIES</w:t>
      </w:r>
    </w:p>
    <w:p w14:paraId="687450A8" w14:textId="77777777" w:rsidR="003842F7" w:rsidRDefault="003842F7" w:rsidP="003842F7">
      <w:pPr>
        <w:jc w:val="both"/>
        <w:rPr>
          <w:rFonts w:ascii="Arial" w:hAnsi="Arial"/>
        </w:rPr>
      </w:pPr>
    </w:p>
    <w:p w14:paraId="514733F1" w14:textId="77777777" w:rsidR="003842F7" w:rsidRDefault="003842F7" w:rsidP="003842F7">
      <w:pPr>
        <w:numPr>
          <w:ilvl w:val="0"/>
          <w:numId w:val="70"/>
        </w:numPr>
        <w:spacing w:after="0" w:line="240" w:lineRule="auto"/>
        <w:jc w:val="both"/>
        <w:rPr>
          <w:rFonts w:ascii="Arial" w:hAnsi="Arial"/>
        </w:rPr>
      </w:pPr>
      <w:r>
        <w:rPr>
          <w:rFonts w:ascii="Arial" w:hAnsi="Arial"/>
        </w:rPr>
        <w:t>Staff should familiarise themselves with the contents of this Code and should act in accordance with the principles set out in it and amplified in Annex 1.</w:t>
      </w:r>
    </w:p>
    <w:p w14:paraId="33A08882" w14:textId="77777777" w:rsidR="003842F7" w:rsidRDefault="003842F7" w:rsidP="003842F7">
      <w:pPr>
        <w:jc w:val="both"/>
        <w:rPr>
          <w:rFonts w:ascii="Arial" w:hAnsi="Arial"/>
        </w:rPr>
      </w:pPr>
    </w:p>
    <w:p w14:paraId="30A1A28B" w14:textId="77777777" w:rsidR="003842F7" w:rsidRDefault="003842F7" w:rsidP="003842F7">
      <w:pPr>
        <w:numPr>
          <w:ilvl w:val="0"/>
          <w:numId w:val="70"/>
        </w:numPr>
        <w:spacing w:after="0" w:line="240" w:lineRule="auto"/>
        <w:jc w:val="both"/>
        <w:rPr>
          <w:rFonts w:ascii="Arial" w:hAnsi="Arial"/>
        </w:rPr>
      </w:pPr>
      <w:r>
        <w:rPr>
          <w:rFonts w:ascii="Arial" w:hAnsi="Arial"/>
        </w:rPr>
        <w:t>Staff have a duty:</w:t>
      </w:r>
    </w:p>
    <w:p w14:paraId="43E574A1" w14:textId="77777777" w:rsidR="003842F7" w:rsidRDefault="003842F7" w:rsidP="003842F7">
      <w:pPr>
        <w:jc w:val="both"/>
        <w:rPr>
          <w:rFonts w:ascii="Arial" w:hAnsi="Arial"/>
        </w:rPr>
      </w:pPr>
    </w:p>
    <w:p w14:paraId="54B81EED" w14:textId="77777777" w:rsidR="003842F7" w:rsidRDefault="003842F7" w:rsidP="003842F7">
      <w:pPr>
        <w:numPr>
          <w:ilvl w:val="0"/>
          <w:numId w:val="53"/>
        </w:numPr>
        <w:tabs>
          <w:tab w:val="clear" w:pos="360"/>
          <w:tab w:val="num" w:pos="1080"/>
        </w:tabs>
        <w:spacing w:after="0" w:line="240" w:lineRule="auto"/>
        <w:ind w:left="1080"/>
        <w:jc w:val="both"/>
        <w:rPr>
          <w:rFonts w:ascii="Arial" w:hAnsi="Arial"/>
        </w:rPr>
      </w:pPr>
      <w:r>
        <w:rPr>
          <w:rFonts w:ascii="Arial" w:hAnsi="Arial"/>
        </w:rPr>
        <w:t>to discharge public functions reasonably and according to the law; and</w:t>
      </w:r>
    </w:p>
    <w:p w14:paraId="36874D27" w14:textId="77777777" w:rsidR="003842F7" w:rsidRDefault="003842F7" w:rsidP="003842F7">
      <w:pPr>
        <w:ind w:left="720"/>
        <w:jc w:val="both"/>
        <w:rPr>
          <w:rFonts w:ascii="Arial" w:hAnsi="Arial"/>
        </w:rPr>
      </w:pPr>
    </w:p>
    <w:p w14:paraId="7FA7AFF3" w14:textId="77777777" w:rsidR="003842F7" w:rsidRDefault="003842F7" w:rsidP="003842F7">
      <w:pPr>
        <w:numPr>
          <w:ilvl w:val="0"/>
          <w:numId w:val="54"/>
        </w:numPr>
        <w:tabs>
          <w:tab w:val="clear" w:pos="360"/>
          <w:tab w:val="num" w:pos="1080"/>
        </w:tabs>
        <w:spacing w:after="0" w:line="240" w:lineRule="auto"/>
        <w:ind w:left="1080"/>
        <w:jc w:val="both"/>
        <w:rPr>
          <w:rFonts w:ascii="Arial" w:hAnsi="Arial"/>
        </w:rPr>
      </w:pPr>
      <w:r>
        <w:rPr>
          <w:rFonts w:ascii="Arial" w:hAnsi="Arial"/>
        </w:rPr>
        <w:t>to recognise ethical standards governing particular professions.</w:t>
      </w:r>
    </w:p>
    <w:p w14:paraId="5F15F4DC" w14:textId="77777777" w:rsidR="003842F7" w:rsidRDefault="003842F7" w:rsidP="003842F7">
      <w:pPr>
        <w:jc w:val="both"/>
        <w:rPr>
          <w:rFonts w:ascii="Arial" w:hAnsi="Arial"/>
        </w:rPr>
      </w:pPr>
    </w:p>
    <w:p w14:paraId="685F983A" w14:textId="77777777" w:rsidR="003842F7" w:rsidRDefault="003842F7" w:rsidP="003842F7">
      <w:pPr>
        <w:numPr>
          <w:ilvl w:val="0"/>
          <w:numId w:val="70"/>
        </w:numPr>
        <w:spacing w:after="0" w:line="240" w:lineRule="auto"/>
        <w:jc w:val="both"/>
        <w:rPr>
          <w:rFonts w:ascii="Arial" w:hAnsi="Arial"/>
        </w:rPr>
      </w:pPr>
      <w:r>
        <w:rPr>
          <w:rFonts w:ascii="Arial" w:hAnsi="Arial"/>
        </w:rPr>
        <w:t>The Board of Governors has overall responsibility for propriety in the broad sense, including conduct and discipline of staff.</w:t>
      </w:r>
    </w:p>
    <w:p w14:paraId="365FD006" w14:textId="77777777" w:rsidR="003842F7" w:rsidRDefault="003842F7" w:rsidP="003842F7">
      <w:pPr>
        <w:jc w:val="both"/>
        <w:rPr>
          <w:rFonts w:ascii="Arial" w:hAnsi="Arial"/>
        </w:rPr>
      </w:pPr>
    </w:p>
    <w:p w14:paraId="14BC3FB0" w14:textId="77777777" w:rsidR="003842F7" w:rsidRDefault="003842F7" w:rsidP="003842F7">
      <w:pPr>
        <w:pStyle w:val="Heading1"/>
        <w:jc w:val="both"/>
        <w:rPr>
          <w:rFonts w:ascii="Arial" w:hAnsi="Arial"/>
          <w:sz w:val="22"/>
        </w:rPr>
      </w:pPr>
      <w:r>
        <w:rPr>
          <w:rFonts w:ascii="Arial" w:hAnsi="Arial"/>
          <w:sz w:val="22"/>
        </w:rPr>
        <w:t>ACCOUNTABILITY</w:t>
      </w:r>
    </w:p>
    <w:p w14:paraId="14E3FDAF" w14:textId="77777777" w:rsidR="003842F7" w:rsidRDefault="003842F7" w:rsidP="003842F7">
      <w:pPr>
        <w:jc w:val="both"/>
        <w:rPr>
          <w:rFonts w:ascii="Arial" w:hAnsi="Arial"/>
        </w:rPr>
      </w:pPr>
    </w:p>
    <w:p w14:paraId="0987E5A4" w14:textId="77777777" w:rsidR="003842F7" w:rsidRDefault="003842F7" w:rsidP="003842F7">
      <w:pPr>
        <w:numPr>
          <w:ilvl w:val="0"/>
          <w:numId w:val="70"/>
        </w:numPr>
        <w:spacing w:after="0" w:line="240" w:lineRule="auto"/>
        <w:jc w:val="both"/>
        <w:rPr>
          <w:rFonts w:ascii="Arial" w:hAnsi="Arial"/>
        </w:rPr>
      </w:pPr>
      <w:r>
        <w:rPr>
          <w:rFonts w:ascii="Arial" w:hAnsi="Arial"/>
        </w:rPr>
        <w:t>Staff should be aware:</w:t>
      </w:r>
    </w:p>
    <w:p w14:paraId="3D81677F" w14:textId="77777777" w:rsidR="003842F7" w:rsidRDefault="003842F7" w:rsidP="003842F7">
      <w:pPr>
        <w:jc w:val="both"/>
        <w:rPr>
          <w:rFonts w:ascii="Arial" w:hAnsi="Arial"/>
        </w:rPr>
      </w:pPr>
    </w:p>
    <w:p w14:paraId="286C3F57" w14:textId="77777777" w:rsidR="003842F7" w:rsidRDefault="003842F7" w:rsidP="003842F7">
      <w:pPr>
        <w:numPr>
          <w:ilvl w:val="0"/>
          <w:numId w:val="55"/>
        </w:numPr>
        <w:tabs>
          <w:tab w:val="clear" w:pos="360"/>
          <w:tab w:val="num" w:pos="1080"/>
        </w:tabs>
        <w:spacing w:after="0" w:line="240" w:lineRule="auto"/>
        <w:ind w:left="1080"/>
        <w:jc w:val="both"/>
        <w:rPr>
          <w:rFonts w:ascii="Arial" w:hAnsi="Arial"/>
        </w:rPr>
      </w:pPr>
      <w:r>
        <w:rPr>
          <w:rFonts w:ascii="Arial" w:hAnsi="Arial"/>
        </w:rPr>
        <w:t>of their accountability to Oakgrove IPSN;</w:t>
      </w:r>
    </w:p>
    <w:p w14:paraId="5BC6BC07" w14:textId="77777777" w:rsidR="003842F7" w:rsidRDefault="003842F7" w:rsidP="003842F7">
      <w:pPr>
        <w:jc w:val="both"/>
        <w:rPr>
          <w:rFonts w:ascii="Arial" w:hAnsi="Arial"/>
        </w:rPr>
      </w:pPr>
    </w:p>
    <w:p w14:paraId="7228470F" w14:textId="77777777" w:rsidR="003842F7" w:rsidRDefault="003842F7" w:rsidP="003842F7">
      <w:pPr>
        <w:numPr>
          <w:ilvl w:val="0"/>
          <w:numId w:val="56"/>
        </w:numPr>
        <w:tabs>
          <w:tab w:val="clear" w:pos="360"/>
          <w:tab w:val="num" w:pos="1080"/>
        </w:tabs>
        <w:spacing w:after="0" w:line="240" w:lineRule="auto"/>
        <w:ind w:left="1080"/>
        <w:jc w:val="both"/>
        <w:rPr>
          <w:rFonts w:ascii="Arial" w:hAnsi="Arial"/>
        </w:rPr>
      </w:pPr>
      <w:r>
        <w:rPr>
          <w:rFonts w:ascii="Arial" w:hAnsi="Arial"/>
        </w:rPr>
        <w:lastRenderedPageBreak/>
        <w:t>of the respective roles of the  Department of Education and Oakgrove IPSN as set out in the Education and Libraries (Northern Ireland) Orders</w:t>
      </w:r>
    </w:p>
    <w:p w14:paraId="0E3B0795" w14:textId="77777777" w:rsidR="003842F7" w:rsidRDefault="003842F7" w:rsidP="003842F7">
      <w:pPr>
        <w:ind w:left="720"/>
        <w:jc w:val="both"/>
        <w:rPr>
          <w:rFonts w:ascii="Arial" w:hAnsi="Arial"/>
        </w:rPr>
      </w:pPr>
    </w:p>
    <w:p w14:paraId="099E9FCC" w14:textId="77777777" w:rsidR="003842F7" w:rsidRDefault="003842F7" w:rsidP="003842F7">
      <w:pPr>
        <w:numPr>
          <w:ilvl w:val="0"/>
          <w:numId w:val="57"/>
        </w:numPr>
        <w:tabs>
          <w:tab w:val="clear" w:pos="360"/>
          <w:tab w:val="num" w:pos="1080"/>
        </w:tabs>
        <w:spacing w:after="0" w:line="240" w:lineRule="auto"/>
        <w:ind w:left="1080"/>
        <w:jc w:val="both"/>
        <w:rPr>
          <w:rFonts w:ascii="Arial" w:hAnsi="Arial"/>
        </w:rPr>
      </w:pPr>
      <w:r>
        <w:rPr>
          <w:rFonts w:ascii="Arial" w:hAnsi="Arial"/>
        </w:rPr>
        <w:t>that the Minister responsible for the relevant Department is ultimately accountable to Parliament for the independence, effectiveness and efficiency of the Board.</w:t>
      </w:r>
    </w:p>
    <w:p w14:paraId="2564FF39" w14:textId="77777777" w:rsidR="003842F7" w:rsidRDefault="003842F7" w:rsidP="003842F7">
      <w:pPr>
        <w:ind w:left="720"/>
        <w:jc w:val="both"/>
        <w:rPr>
          <w:rFonts w:ascii="Arial" w:hAnsi="Arial"/>
        </w:rPr>
      </w:pPr>
    </w:p>
    <w:p w14:paraId="2E9FE455" w14:textId="77777777" w:rsidR="003842F7" w:rsidRDefault="003842F7" w:rsidP="003842F7">
      <w:pPr>
        <w:jc w:val="both"/>
        <w:rPr>
          <w:rFonts w:ascii="Arial" w:hAnsi="Arial"/>
        </w:rPr>
      </w:pPr>
    </w:p>
    <w:p w14:paraId="47075450" w14:textId="77777777" w:rsidR="003842F7" w:rsidRDefault="003842F7" w:rsidP="003842F7">
      <w:pPr>
        <w:numPr>
          <w:ilvl w:val="0"/>
          <w:numId w:val="70"/>
        </w:numPr>
        <w:spacing w:after="0" w:line="240" w:lineRule="auto"/>
        <w:jc w:val="both"/>
        <w:rPr>
          <w:rFonts w:ascii="Arial" w:hAnsi="Arial"/>
        </w:rPr>
      </w:pPr>
      <w:r>
        <w:rPr>
          <w:rFonts w:ascii="Arial" w:hAnsi="Arial"/>
        </w:rPr>
        <w:t>Staff should conduct themselves with integrity, impartiality and honesty.  They should not deceive or knowingly mislead the school, the Board of Governors, the Department of Education, Ministers, Parliament or the public.</w:t>
      </w:r>
    </w:p>
    <w:p w14:paraId="7F3A6D2E" w14:textId="77777777" w:rsidR="003842F7" w:rsidRDefault="003842F7" w:rsidP="003842F7">
      <w:pPr>
        <w:jc w:val="both"/>
        <w:rPr>
          <w:rFonts w:ascii="Arial" w:hAnsi="Arial"/>
        </w:rPr>
      </w:pPr>
    </w:p>
    <w:p w14:paraId="7F7B8208" w14:textId="77777777" w:rsidR="003842F7" w:rsidRDefault="003842F7" w:rsidP="003842F7">
      <w:pPr>
        <w:pStyle w:val="Heading1"/>
        <w:jc w:val="both"/>
        <w:rPr>
          <w:rFonts w:ascii="Arial" w:hAnsi="Arial"/>
          <w:sz w:val="22"/>
        </w:rPr>
      </w:pPr>
      <w:r>
        <w:rPr>
          <w:rFonts w:ascii="Arial" w:hAnsi="Arial"/>
          <w:sz w:val="22"/>
        </w:rPr>
        <w:t>CONFLICTS OF INTEREST</w:t>
      </w:r>
    </w:p>
    <w:p w14:paraId="403864B8" w14:textId="77777777" w:rsidR="003842F7" w:rsidRDefault="003842F7" w:rsidP="003842F7">
      <w:pPr>
        <w:jc w:val="both"/>
        <w:rPr>
          <w:rFonts w:ascii="Arial" w:hAnsi="Arial"/>
        </w:rPr>
      </w:pPr>
    </w:p>
    <w:p w14:paraId="4E7CAB67" w14:textId="77777777" w:rsidR="003842F7" w:rsidRDefault="003842F7" w:rsidP="003842F7">
      <w:pPr>
        <w:numPr>
          <w:ilvl w:val="0"/>
          <w:numId w:val="70"/>
        </w:numPr>
        <w:spacing w:after="0" w:line="240" w:lineRule="auto"/>
        <w:jc w:val="both"/>
        <w:rPr>
          <w:rFonts w:ascii="Arial" w:hAnsi="Arial"/>
        </w:rPr>
      </w:pPr>
      <w:r>
        <w:rPr>
          <w:rFonts w:ascii="Arial" w:hAnsi="Arial"/>
        </w:rPr>
        <w:t>Staff should abide by the rules adopted by the school in relation to private interest and possible conflict with public duty; the disclosure of official information; and political activities.  They should not misuse their official position or information acquired in their official duties to further their private interests, or those of others.  Staff should not in particular engage in any work paid or unpaid which impinges or is likely to impinge upon the activities of the school.</w:t>
      </w:r>
    </w:p>
    <w:p w14:paraId="1FC86FFA" w14:textId="77777777" w:rsidR="003842F7" w:rsidRDefault="003842F7" w:rsidP="003842F7">
      <w:pPr>
        <w:jc w:val="both"/>
        <w:rPr>
          <w:rFonts w:ascii="Arial" w:hAnsi="Arial"/>
        </w:rPr>
      </w:pPr>
    </w:p>
    <w:p w14:paraId="677C9053" w14:textId="77777777" w:rsidR="003842F7" w:rsidRDefault="003842F7" w:rsidP="003842F7">
      <w:pPr>
        <w:pStyle w:val="Heading1"/>
        <w:jc w:val="both"/>
        <w:rPr>
          <w:rFonts w:ascii="Arial" w:hAnsi="Arial"/>
          <w:sz w:val="22"/>
        </w:rPr>
      </w:pPr>
      <w:r>
        <w:rPr>
          <w:rFonts w:ascii="Arial" w:hAnsi="Arial"/>
          <w:sz w:val="22"/>
        </w:rPr>
        <w:t>INTEGRITY</w:t>
      </w:r>
    </w:p>
    <w:p w14:paraId="30B9BD6F" w14:textId="77777777" w:rsidR="003842F7" w:rsidRDefault="003842F7" w:rsidP="003842F7">
      <w:pPr>
        <w:jc w:val="both"/>
        <w:rPr>
          <w:rFonts w:ascii="Arial" w:hAnsi="Arial"/>
        </w:rPr>
      </w:pPr>
    </w:p>
    <w:p w14:paraId="60A519C6" w14:textId="77777777" w:rsidR="003842F7" w:rsidRDefault="003842F7" w:rsidP="003842F7">
      <w:pPr>
        <w:numPr>
          <w:ilvl w:val="0"/>
          <w:numId w:val="70"/>
        </w:numPr>
        <w:spacing w:after="0" w:line="240" w:lineRule="auto"/>
        <w:jc w:val="both"/>
        <w:rPr>
          <w:rFonts w:ascii="Arial" w:hAnsi="Arial"/>
        </w:rPr>
      </w:pPr>
      <w:r>
        <w:rPr>
          <w:rFonts w:ascii="Arial" w:hAnsi="Arial"/>
        </w:rPr>
        <w:t>Staff should not use their official position (directly or indirectly) to seek to receive, agree to accept or attempt to obtain any payment, discount, rebate, commission or other inducement (whether in cash or in kind) or other consideration for doing, or not doing, anything or showing favour, or disfavour, to any person or body.  They should not receive benefits of any kind from a third party which might reasonably be seen to compromise their personal judgement and integrity.  Under the Prevention of Corruption Act 1916, employees of public bodies may be required to prove that the receipt of payment or other consideration from someone seeking to obtain a contract is not corrupt.  Any such discount, rebate, commission, inducement or consideration received by any member of staff shall be accounted for to the Board.  Such accounting shall not however preclude disciplinary action.</w:t>
      </w:r>
    </w:p>
    <w:p w14:paraId="38DAA197" w14:textId="77777777" w:rsidR="003842F7" w:rsidRDefault="003842F7" w:rsidP="003842F7">
      <w:pPr>
        <w:jc w:val="both"/>
        <w:rPr>
          <w:rFonts w:ascii="Arial" w:hAnsi="Arial"/>
        </w:rPr>
      </w:pPr>
    </w:p>
    <w:p w14:paraId="3675DD78" w14:textId="77777777" w:rsidR="003842F7" w:rsidRDefault="003842F7" w:rsidP="003842F7">
      <w:pPr>
        <w:pStyle w:val="Heading1"/>
        <w:jc w:val="both"/>
        <w:rPr>
          <w:rFonts w:ascii="Arial" w:hAnsi="Arial"/>
          <w:sz w:val="22"/>
        </w:rPr>
      </w:pPr>
      <w:r>
        <w:rPr>
          <w:rFonts w:ascii="Arial" w:hAnsi="Arial"/>
          <w:sz w:val="22"/>
        </w:rPr>
        <w:t>RELATIONS WITH THE PUBLIC</w:t>
      </w:r>
    </w:p>
    <w:p w14:paraId="62BE2699" w14:textId="77777777" w:rsidR="003842F7" w:rsidRDefault="003842F7" w:rsidP="003842F7">
      <w:pPr>
        <w:jc w:val="both"/>
        <w:rPr>
          <w:rFonts w:ascii="Arial" w:hAnsi="Arial"/>
        </w:rPr>
      </w:pPr>
    </w:p>
    <w:p w14:paraId="33DBABE7" w14:textId="77777777" w:rsidR="003842F7" w:rsidRDefault="003842F7" w:rsidP="003842F7">
      <w:pPr>
        <w:numPr>
          <w:ilvl w:val="0"/>
          <w:numId w:val="70"/>
        </w:numPr>
        <w:spacing w:after="0" w:line="240" w:lineRule="auto"/>
        <w:jc w:val="both"/>
        <w:rPr>
          <w:rFonts w:ascii="Arial" w:hAnsi="Arial"/>
        </w:rPr>
      </w:pPr>
      <w:r>
        <w:rPr>
          <w:rFonts w:ascii="Arial" w:hAnsi="Arial"/>
        </w:rPr>
        <w:t>Staff who deal with the affairs of the public should do so sympathetically, efficiently, promptly and without bias or maladministration.  Staff should offer the public the highest standards of conduct and service.</w:t>
      </w:r>
    </w:p>
    <w:p w14:paraId="0D5E7B1D" w14:textId="77777777" w:rsidR="003842F7" w:rsidRDefault="003842F7" w:rsidP="003842F7">
      <w:pPr>
        <w:jc w:val="both"/>
        <w:rPr>
          <w:rFonts w:ascii="Arial" w:hAnsi="Arial"/>
        </w:rPr>
      </w:pPr>
    </w:p>
    <w:p w14:paraId="7CA5B1DE" w14:textId="77777777" w:rsidR="003842F7" w:rsidRDefault="003842F7" w:rsidP="003842F7">
      <w:pPr>
        <w:pStyle w:val="Heading1"/>
        <w:jc w:val="both"/>
        <w:rPr>
          <w:rFonts w:ascii="Arial" w:hAnsi="Arial"/>
          <w:sz w:val="22"/>
        </w:rPr>
      </w:pPr>
      <w:r>
        <w:rPr>
          <w:rFonts w:ascii="Arial" w:hAnsi="Arial"/>
          <w:sz w:val="22"/>
        </w:rPr>
        <w:t>USE OF RESOURCES</w:t>
      </w:r>
    </w:p>
    <w:p w14:paraId="7BA58389" w14:textId="77777777" w:rsidR="003842F7" w:rsidRDefault="003842F7" w:rsidP="003842F7">
      <w:pPr>
        <w:jc w:val="both"/>
        <w:rPr>
          <w:rFonts w:ascii="Arial" w:hAnsi="Arial"/>
        </w:rPr>
      </w:pPr>
    </w:p>
    <w:p w14:paraId="17B42292" w14:textId="77777777" w:rsidR="003842F7" w:rsidRDefault="003842F7" w:rsidP="003842F7">
      <w:pPr>
        <w:numPr>
          <w:ilvl w:val="0"/>
          <w:numId w:val="70"/>
        </w:numPr>
        <w:spacing w:after="0" w:line="240" w:lineRule="auto"/>
        <w:jc w:val="both"/>
        <w:rPr>
          <w:rFonts w:ascii="Arial" w:hAnsi="Arial"/>
        </w:rPr>
      </w:pPr>
      <w:r>
        <w:rPr>
          <w:rFonts w:ascii="Arial" w:hAnsi="Arial"/>
        </w:rPr>
        <w:t>Staff should endeavour to ensure the proper, economical, effective and efficient use of resources.</w:t>
      </w:r>
    </w:p>
    <w:p w14:paraId="749F01FE" w14:textId="77777777" w:rsidR="003842F7" w:rsidRDefault="003842F7" w:rsidP="003842F7">
      <w:pPr>
        <w:pStyle w:val="Heading1"/>
        <w:jc w:val="both"/>
        <w:rPr>
          <w:rFonts w:ascii="Arial" w:hAnsi="Arial"/>
          <w:sz w:val="22"/>
        </w:rPr>
      </w:pPr>
    </w:p>
    <w:p w14:paraId="68EFCAF1" w14:textId="77777777" w:rsidR="003842F7" w:rsidRDefault="003842F7" w:rsidP="003842F7">
      <w:pPr>
        <w:pStyle w:val="Heading1"/>
        <w:jc w:val="both"/>
        <w:rPr>
          <w:rFonts w:ascii="Arial" w:hAnsi="Arial"/>
          <w:sz w:val="22"/>
        </w:rPr>
      </w:pPr>
    </w:p>
    <w:p w14:paraId="131C6E01" w14:textId="727E0E19" w:rsidR="003842F7" w:rsidRDefault="003842F7" w:rsidP="003842F7">
      <w:pPr>
        <w:pStyle w:val="Heading1"/>
        <w:jc w:val="both"/>
        <w:rPr>
          <w:rFonts w:ascii="Arial" w:hAnsi="Arial"/>
          <w:sz w:val="22"/>
        </w:rPr>
      </w:pPr>
      <w:r>
        <w:rPr>
          <w:rFonts w:ascii="Arial" w:hAnsi="Arial"/>
          <w:sz w:val="22"/>
        </w:rPr>
        <w:t>OFFICIAL INFORMATION</w:t>
      </w:r>
    </w:p>
    <w:p w14:paraId="44B4D23D" w14:textId="77777777" w:rsidR="003842F7" w:rsidRDefault="003842F7" w:rsidP="003842F7">
      <w:pPr>
        <w:jc w:val="both"/>
        <w:rPr>
          <w:rFonts w:ascii="Arial" w:hAnsi="Arial"/>
        </w:rPr>
      </w:pPr>
    </w:p>
    <w:p w14:paraId="67F238A3" w14:textId="77777777" w:rsidR="003842F7" w:rsidRDefault="003842F7" w:rsidP="003842F7">
      <w:pPr>
        <w:ind w:left="720" w:hanging="720"/>
        <w:jc w:val="both"/>
        <w:rPr>
          <w:rFonts w:ascii="Arial" w:hAnsi="Arial"/>
        </w:rPr>
      </w:pPr>
      <w:r>
        <w:rPr>
          <w:rFonts w:ascii="Arial" w:hAnsi="Arial"/>
        </w:rPr>
        <w:t>10.1</w:t>
      </w:r>
      <w:r>
        <w:rPr>
          <w:rFonts w:ascii="Arial" w:hAnsi="Arial"/>
        </w:rPr>
        <w:tab/>
        <w:t>Staff owe a general duty of confidentiality to their employer at common law.  They are therefore required to protect official information held in confidence.  Nothing in this code should be taken as overriding existing statutory or common law obligations to keep confidential, or in appropriate cases to disclose certain information.  Subject to this proviso, staff should act in accordance with the Code of Practice on Access to Information.  All notes, computer disks, tapes, memoranda, correspondence, records, documents, and other tangible items made, used or held by staff during the course of their employment which relate directly or indirectly to the business and activities of the school shall be and remain at all times the property of the school.</w:t>
      </w:r>
    </w:p>
    <w:p w14:paraId="5273B42F" w14:textId="77777777" w:rsidR="003842F7" w:rsidRDefault="003842F7" w:rsidP="003842F7">
      <w:pPr>
        <w:ind w:left="720" w:hanging="720"/>
        <w:jc w:val="both"/>
        <w:rPr>
          <w:rFonts w:ascii="Arial" w:hAnsi="Arial"/>
        </w:rPr>
      </w:pPr>
    </w:p>
    <w:p w14:paraId="3BD4494A" w14:textId="77777777" w:rsidR="003842F7" w:rsidRDefault="003842F7" w:rsidP="003842F7">
      <w:pPr>
        <w:ind w:left="720" w:hanging="720"/>
        <w:jc w:val="both"/>
        <w:rPr>
          <w:rFonts w:ascii="Arial" w:hAnsi="Arial"/>
        </w:rPr>
      </w:pPr>
      <w:r>
        <w:rPr>
          <w:rFonts w:ascii="Arial" w:hAnsi="Arial"/>
        </w:rPr>
        <w:t>10.2</w:t>
      </w:r>
      <w:r>
        <w:rPr>
          <w:rFonts w:ascii="Arial" w:hAnsi="Arial"/>
        </w:rPr>
        <w:tab/>
        <w:t>Staff should not publish any written work, deliver any lecture, discuss or debate in public nor give any interview to the press or other broadcast media on any subject relating to school business or their work without the approval of the Principal.</w:t>
      </w:r>
    </w:p>
    <w:p w14:paraId="5A0C6A08" w14:textId="77777777" w:rsidR="003842F7" w:rsidRDefault="003842F7" w:rsidP="003842F7">
      <w:pPr>
        <w:jc w:val="both"/>
        <w:rPr>
          <w:rFonts w:ascii="Arial" w:hAnsi="Arial"/>
        </w:rPr>
      </w:pPr>
    </w:p>
    <w:p w14:paraId="294CA00E" w14:textId="77777777" w:rsidR="003842F7" w:rsidRDefault="003842F7" w:rsidP="003842F7">
      <w:pPr>
        <w:pStyle w:val="Heading1"/>
        <w:jc w:val="both"/>
        <w:rPr>
          <w:rFonts w:ascii="Arial" w:hAnsi="Arial"/>
          <w:sz w:val="22"/>
        </w:rPr>
      </w:pPr>
      <w:r>
        <w:rPr>
          <w:rFonts w:ascii="Arial" w:hAnsi="Arial"/>
          <w:sz w:val="22"/>
        </w:rPr>
        <w:t>STAFF CONCERNS ABOUT IMPROPER CONDUCT (Annex 2)</w:t>
      </w:r>
    </w:p>
    <w:p w14:paraId="7BA5092E" w14:textId="77777777" w:rsidR="003842F7" w:rsidRDefault="003842F7" w:rsidP="003842F7">
      <w:pPr>
        <w:jc w:val="both"/>
        <w:rPr>
          <w:rFonts w:ascii="Arial" w:hAnsi="Arial"/>
        </w:rPr>
      </w:pPr>
    </w:p>
    <w:p w14:paraId="055E3096" w14:textId="77777777" w:rsidR="003842F7" w:rsidRDefault="003842F7" w:rsidP="003842F7">
      <w:pPr>
        <w:ind w:left="720" w:hanging="720"/>
        <w:jc w:val="both"/>
        <w:rPr>
          <w:rFonts w:ascii="Arial" w:hAnsi="Arial"/>
        </w:rPr>
      </w:pPr>
      <w:r>
        <w:rPr>
          <w:rFonts w:ascii="Arial" w:hAnsi="Arial"/>
        </w:rPr>
        <w:t>11</w:t>
      </w:r>
      <w:r>
        <w:rPr>
          <w:rFonts w:ascii="Arial" w:hAnsi="Arial"/>
        </w:rPr>
        <w:tab/>
        <w:t>If staff believe they are being required to act in a way which:</w:t>
      </w:r>
    </w:p>
    <w:p w14:paraId="097A9C2C" w14:textId="77777777" w:rsidR="003842F7" w:rsidRDefault="003842F7" w:rsidP="003842F7">
      <w:pPr>
        <w:ind w:left="720" w:hanging="720"/>
        <w:jc w:val="both"/>
        <w:rPr>
          <w:rFonts w:ascii="Arial" w:hAnsi="Arial"/>
        </w:rPr>
      </w:pPr>
    </w:p>
    <w:p w14:paraId="3FC607DF" w14:textId="77777777" w:rsidR="003842F7" w:rsidRDefault="003842F7" w:rsidP="003842F7">
      <w:pPr>
        <w:numPr>
          <w:ilvl w:val="0"/>
          <w:numId w:val="68"/>
        </w:numPr>
        <w:tabs>
          <w:tab w:val="clear" w:pos="360"/>
          <w:tab w:val="num" w:pos="1080"/>
        </w:tabs>
        <w:spacing w:after="0" w:line="240" w:lineRule="auto"/>
        <w:ind w:left="1080"/>
        <w:jc w:val="both"/>
        <w:rPr>
          <w:rFonts w:ascii="Arial" w:hAnsi="Arial"/>
        </w:rPr>
      </w:pPr>
      <w:r>
        <w:rPr>
          <w:rFonts w:ascii="Arial" w:hAnsi="Arial"/>
        </w:rPr>
        <w:t>is illegal, improper, or unethical;</w:t>
      </w:r>
    </w:p>
    <w:p w14:paraId="2B28BF38" w14:textId="77777777" w:rsidR="003842F7" w:rsidRDefault="003842F7" w:rsidP="003842F7">
      <w:pPr>
        <w:ind w:left="2160" w:hanging="360"/>
        <w:jc w:val="both"/>
        <w:rPr>
          <w:rFonts w:ascii="Arial" w:hAnsi="Arial"/>
        </w:rPr>
      </w:pPr>
    </w:p>
    <w:p w14:paraId="553C8C94" w14:textId="77777777" w:rsidR="003842F7" w:rsidRDefault="003842F7" w:rsidP="003842F7">
      <w:pPr>
        <w:numPr>
          <w:ilvl w:val="0"/>
          <w:numId w:val="68"/>
        </w:numPr>
        <w:tabs>
          <w:tab w:val="clear" w:pos="360"/>
          <w:tab w:val="num" w:pos="1080"/>
        </w:tabs>
        <w:spacing w:after="0" w:line="240" w:lineRule="auto"/>
        <w:ind w:left="1080"/>
        <w:jc w:val="both"/>
        <w:rPr>
          <w:rFonts w:ascii="Arial" w:hAnsi="Arial"/>
        </w:rPr>
      </w:pPr>
      <w:r>
        <w:rPr>
          <w:rFonts w:ascii="Arial" w:hAnsi="Arial"/>
        </w:rPr>
        <w:t>is in breach of a professional code;</w:t>
      </w:r>
    </w:p>
    <w:p w14:paraId="0EE9DD50" w14:textId="77777777" w:rsidR="003842F7" w:rsidRDefault="003842F7" w:rsidP="003842F7">
      <w:pPr>
        <w:ind w:left="2160" w:hanging="360"/>
        <w:jc w:val="both"/>
        <w:rPr>
          <w:rFonts w:ascii="Arial" w:hAnsi="Arial"/>
        </w:rPr>
      </w:pPr>
    </w:p>
    <w:p w14:paraId="3CDC0DD8" w14:textId="77777777" w:rsidR="003842F7" w:rsidRDefault="003842F7" w:rsidP="003842F7">
      <w:pPr>
        <w:numPr>
          <w:ilvl w:val="0"/>
          <w:numId w:val="68"/>
        </w:numPr>
        <w:tabs>
          <w:tab w:val="clear" w:pos="360"/>
          <w:tab w:val="num" w:pos="1080"/>
        </w:tabs>
        <w:spacing w:after="0" w:line="240" w:lineRule="auto"/>
        <w:ind w:left="1080"/>
        <w:jc w:val="both"/>
        <w:rPr>
          <w:rFonts w:ascii="Arial" w:hAnsi="Arial"/>
        </w:rPr>
      </w:pPr>
      <w:r>
        <w:rPr>
          <w:rFonts w:ascii="Arial" w:hAnsi="Arial"/>
        </w:rPr>
        <w:t>may involve possible maladministration, fraud or misuse of public funds; or is otherwise inconsistent with this Code;</w:t>
      </w:r>
    </w:p>
    <w:p w14:paraId="610BF1C1" w14:textId="77777777" w:rsidR="003842F7" w:rsidRDefault="003842F7" w:rsidP="003842F7">
      <w:pPr>
        <w:ind w:left="720" w:hanging="720"/>
        <w:jc w:val="both"/>
        <w:rPr>
          <w:rFonts w:ascii="Arial" w:hAnsi="Arial"/>
        </w:rPr>
      </w:pPr>
    </w:p>
    <w:p w14:paraId="22467499" w14:textId="77777777" w:rsidR="003842F7" w:rsidRDefault="003842F7" w:rsidP="003842F7">
      <w:pPr>
        <w:ind w:left="720"/>
        <w:jc w:val="both"/>
        <w:rPr>
          <w:rFonts w:ascii="Arial" w:hAnsi="Arial"/>
        </w:rPr>
      </w:pPr>
      <w:r>
        <w:rPr>
          <w:rFonts w:ascii="Arial" w:hAnsi="Arial"/>
        </w:rPr>
        <w:t>they should raise the matter through the management line or else approach in confidence the Principal who is entrusted with the duty of investigating staff concerns about illegal, improper or unethical behaviour.</w:t>
      </w:r>
    </w:p>
    <w:p w14:paraId="03F3D240" w14:textId="77777777" w:rsidR="003842F7" w:rsidRDefault="003842F7" w:rsidP="003842F7">
      <w:pPr>
        <w:ind w:left="720" w:hanging="720"/>
        <w:jc w:val="both"/>
        <w:rPr>
          <w:rFonts w:ascii="Arial" w:hAnsi="Arial"/>
        </w:rPr>
      </w:pPr>
    </w:p>
    <w:p w14:paraId="3BD58B5C" w14:textId="77777777" w:rsidR="003842F7" w:rsidRDefault="003842F7" w:rsidP="003842F7">
      <w:pPr>
        <w:ind w:left="720" w:hanging="720"/>
        <w:jc w:val="both"/>
        <w:rPr>
          <w:rFonts w:ascii="Arial" w:hAnsi="Arial"/>
          <w:b/>
        </w:rPr>
      </w:pPr>
    </w:p>
    <w:p w14:paraId="0A502569" w14:textId="77777777" w:rsidR="003842F7" w:rsidRDefault="003842F7" w:rsidP="003842F7">
      <w:pPr>
        <w:ind w:left="720" w:hanging="720"/>
        <w:jc w:val="both"/>
        <w:rPr>
          <w:rFonts w:ascii="Arial" w:hAnsi="Arial"/>
        </w:rPr>
      </w:pPr>
      <w:r>
        <w:rPr>
          <w:rFonts w:ascii="Arial" w:hAnsi="Arial"/>
        </w:rPr>
        <w:t>12</w:t>
      </w:r>
      <w:r>
        <w:rPr>
          <w:rFonts w:ascii="Arial" w:hAnsi="Arial"/>
        </w:rPr>
        <w:tab/>
        <w:t>Staff should also draw attention to cases where there is evidence of criminal or unlawful activity by others and may also report cases where they believe there is evidence of irregular or improper behaviour elsewhere in the school, where they have not been personally involved, or if they are required to act in a way which, for them, raises a fundamental issue of conscience.</w:t>
      </w:r>
    </w:p>
    <w:p w14:paraId="3FB7F095" w14:textId="77777777" w:rsidR="003842F7" w:rsidRDefault="003842F7" w:rsidP="003842F7">
      <w:pPr>
        <w:ind w:left="720" w:hanging="720"/>
        <w:jc w:val="both"/>
        <w:rPr>
          <w:rFonts w:ascii="Arial" w:hAnsi="Arial"/>
        </w:rPr>
      </w:pPr>
    </w:p>
    <w:p w14:paraId="0E9549E4" w14:textId="77777777" w:rsidR="003842F7" w:rsidRDefault="003842F7" w:rsidP="003842F7">
      <w:pPr>
        <w:ind w:left="720" w:hanging="720"/>
        <w:jc w:val="both"/>
        <w:rPr>
          <w:rFonts w:ascii="Arial" w:hAnsi="Arial"/>
        </w:rPr>
      </w:pPr>
      <w:r>
        <w:rPr>
          <w:rFonts w:ascii="Arial" w:hAnsi="Arial"/>
        </w:rPr>
        <w:t>13</w:t>
      </w:r>
      <w:r>
        <w:rPr>
          <w:rFonts w:ascii="Arial" w:hAnsi="Arial"/>
        </w:rPr>
        <w:tab/>
        <w:t xml:space="preserve">Where an employee has reported a matter covered in the paragraph above and believes that the response does not represent a reasonable response to the grounds </w:t>
      </w:r>
      <w:r>
        <w:rPr>
          <w:rFonts w:ascii="Arial" w:hAnsi="Arial"/>
        </w:rPr>
        <w:lastRenderedPageBreak/>
        <w:t>of his or her concern, he or she may report the matter in writing to the Chair of the Board of Governors.</w:t>
      </w:r>
    </w:p>
    <w:p w14:paraId="1040676E" w14:textId="77777777" w:rsidR="003842F7" w:rsidRDefault="003842F7" w:rsidP="003842F7">
      <w:pPr>
        <w:ind w:left="720" w:hanging="720"/>
        <w:jc w:val="both"/>
        <w:rPr>
          <w:rFonts w:ascii="Arial" w:hAnsi="Arial"/>
        </w:rPr>
      </w:pPr>
    </w:p>
    <w:p w14:paraId="11CC91E6" w14:textId="77777777" w:rsidR="003842F7" w:rsidRPr="003265D2" w:rsidRDefault="003842F7" w:rsidP="003842F7">
      <w:pPr>
        <w:ind w:left="720" w:hanging="720"/>
        <w:jc w:val="both"/>
        <w:rPr>
          <w:rFonts w:ascii="Arial" w:hAnsi="Arial"/>
          <w:b/>
        </w:rPr>
      </w:pPr>
      <w:r w:rsidRPr="003265D2">
        <w:rPr>
          <w:rFonts w:ascii="Arial" w:hAnsi="Arial"/>
          <w:b/>
        </w:rPr>
        <w:t>Please refer to school “Whistle-blowing” Policy</w:t>
      </w:r>
    </w:p>
    <w:p w14:paraId="7005DB1A" w14:textId="77777777" w:rsidR="003842F7" w:rsidRDefault="003842F7" w:rsidP="003842F7">
      <w:pPr>
        <w:ind w:left="720" w:hanging="720"/>
        <w:jc w:val="both"/>
        <w:rPr>
          <w:rFonts w:ascii="Arial" w:hAnsi="Arial"/>
        </w:rPr>
      </w:pPr>
    </w:p>
    <w:p w14:paraId="2BB35747" w14:textId="77777777" w:rsidR="003842F7" w:rsidRDefault="003842F7" w:rsidP="003842F7">
      <w:pPr>
        <w:pStyle w:val="Heading3"/>
        <w:ind w:left="720" w:hanging="720"/>
        <w:rPr>
          <w:rFonts w:ascii="Arial" w:hAnsi="Arial"/>
          <w:sz w:val="22"/>
        </w:rPr>
      </w:pPr>
      <w:r>
        <w:rPr>
          <w:rFonts w:ascii="Arial" w:hAnsi="Arial"/>
          <w:sz w:val="22"/>
        </w:rPr>
        <w:t>AFTER LEAVING EMPLOYMENT</w:t>
      </w:r>
    </w:p>
    <w:p w14:paraId="1A2808C0" w14:textId="77777777" w:rsidR="003842F7" w:rsidRDefault="003842F7" w:rsidP="003842F7">
      <w:pPr>
        <w:ind w:left="720" w:hanging="720"/>
        <w:jc w:val="both"/>
        <w:rPr>
          <w:rFonts w:ascii="Arial" w:hAnsi="Arial"/>
        </w:rPr>
      </w:pPr>
    </w:p>
    <w:p w14:paraId="0CE46BF2" w14:textId="77777777" w:rsidR="003842F7" w:rsidRDefault="003842F7" w:rsidP="003842F7">
      <w:pPr>
        <w:numPr>
          <w:ilvl w:val="0"/>
          <w:numId w:val="75"/>
        </w:numPr>
        <w:spacing w:after="0" w:line="240" w:lineRule="auto"/>
        <w:jc w:val="both"/>
        <w:rPr>
          <w:rFonts w:ascii="Arial" w:hAnsi="Arial"/>
        </w:rPr>
      </w:pPr>
      <w:r>
        <w:rPr>
          <w:rFonts w:ascii="Arial" w:hAnsi="Arial"/>
        </w:rPr>
        <w:t>Staff should continue to observe their duty of confidentiality (see 11 above) after they have left the employment of the school.</w:t>
      </w:r>
    </w:p>
    <w:p w14:paraId="320DCD40" w14:textId="77777777" w:rsidR="003842F7" w:rsidRDefault="003842F7" w:rsidP="003842F7">
      <w:pPr>
        <w:ind w:left="360"/>
        <w:jc w:val="both"/>
        <w:rPr>
          <w:rFonts w:ascii="Arial" w:hAnsi="Arial"/>
        </w:rPr>
      </w:pPr>
    </w:p>
    <w:p w14:paraId="5687DBC7" w14:textId="77777777" w:rsidR="003842F7" w:rsidRDefault="003842F7" w:rsidP="003842F7">
      <w:pPr>
        <w:pStyle w:val="Heading1"/>
        <w:ind w:left="720" w:hanging="720"/>
        <w:jc w:val="both"/>
        <w:rPr>
          <w:rFonts w:ascii="Arial" w:hAnsi="Arial"/>
          <w:sz w:val="22"/>
        </w:rPr>
      </w:pPr>
      <w:r>
        <w:rPr>
          <w:rFonts w:ascii="Arial" w:hAnsi="Arial"/>
          <w:sz w:val="22"/>
        </w:rPr>
        <w:t>BREACH OF THIS CODE</w:t>
      </w:r>
    </w:p>
    <w:p w14:paraId="35073EBB" w14:textId="77777777" w:rsidR="003842F7" w:rsidRDefault="003842F7" w:rsidP="003842F7">
      <w:pPr>
        <w:ind w:left="720" w:hanging="720"/>
        <w:jc w:val="both"/>
        <w:rPr>
          <w:rFonts w:ascii="Arial" w:hAnsi="Arial"/>
        </w:rPr>
      </w:pPr>
    </w:p>
    <w:p w14:paraId="71FE52D0" w14:textId="77777777" w:rsidR="003842F7" w:rsidRDefault="003842F7" w:rsidP="003842F7">
      <w:pPr>
        <w:numPr>
          <w:ilvl w:val="0"/>
          <w:numId w:val="74"/>
        </w:numPr>
        <w:spacing w:after="0" w:line="240" w:lineRule="auto"/>
        <w:jc w:val="both"/>
        <w:rPr>
          <w:rFonts w:ascii="Arial" w:hAnsi="Arial"/>
        </w:rPr>
      </w:pPr>
      <w:r>
        <w:rPr>
          <w:rFonts w:ascii="Arial" w:hAnsi="Arial"/>
        </w:rPr>
        <w:t>Breach of this code will be viewed as a disciplinary offence which may result in dismissal.</w:t>
      </w:r>
    </w:p>
    <w:p w14:paraId="2FB46FB7" w14:textId="77777777" w:rsidR="003842F7" w:rsidRDefault="003842F7" w:rsidP="003842F7">
      <w:pPr>
        <w:jc w:val="both"/>
        <w:rPr>
          <w:rFonts w:ascii="Arial" w:hAnsi="Arial"/>
          <w:b/>
        </w:rPr>
      </w:pPr>
    </w:p>
    <w:p w14:paraId="382E8CA8" w14:textId="77777777" w:rsidR="003842F7" w:rsidRDefault="003842F7" w:rsidP="003842F7">
      <w:pPr>
        <w:jc w:val="both"/>
        <w:rPr>
          <w:rFonts w:ascii="Arial" w:hAnsi="Arial"/>
          <w:b/>
        </w:rPr>
      </w:pPr>
      <w:r>
        <w:rPr>
          <w:rFonts w:ascii="Arial" w:hAnsi="Arial"/>
          <w:b/>
        </w:rPr>
        <w:t>The Seven Principles of Public Life</w:t>
      </w:r>
    </w:p>
    <w:p w14:paraId="6CD6E651" w14:textId="77777777" w:rsidR="003842F7" w:rsidRDefault="003842F7" w:rsidP="003842F7">
      <w:pPr>
        <w:jc w:val="both"/>
        <w:rPr>
          <w:rFonts w:ascii="Arial" w:hAnsi="Arial"/>
          <w:b/>
        </w:rPr>
      </w:pPr>
    </w:p>
    <w:p w14:paraId="0B4E90BD" w14:textId="77777777" w:rsidR="003842F7" w:rsidRDefault="003842F7" w:rsidP="003842F7">
      <w:pPr>
        <w:numPr>
          <w:ilvl w:val="0"/>
          <w:numId w:val="71"/>
        </w:numPr>
        <w:spacing w:after="0" w:line="240" w:lineRule="auto"/>
        <w:jc w:val="both"/>
        <w:rPr>
          <w:rFonts w:ascii="Arial" w:hAnsi="Arial"/>
          <w:b/>
        </w:rPr>
      </w:pPr>
      <w:r>
        <w:rPr>
          <w:rFonts w:ascii="Arial" w:hAnsi="Arial"/>
          <w:b/>
        </w:rPr>
        <w:t>Selflessness</w:t>
      </w:r>
    </w:p>
    <w:p w14:paraId="601357EF" w14:textId="77777777" w:rsidR="003842F7" w:rsidRDefault="003842F7" w:rsidP="003842F7">
      <w:pPr>
        <w:jc w:val="both"/>
        <w:rPr>
          <w:rFonts w:ascii="Arial" w:hAnsi="Arial"/>
          <w:i/>
        </w:rPr>
      </w:pPr>
    </w:p>
    <w:p w14:paraId="61214B48" w14:textId="77777777" w:rsidR="003842F7" w:rsidRDefault="003842F7" w:rsidP="003842F7">
      <w:pPr>
        <w:pStyle w:val="BodyTextIndent"/>
        <w:jc w:val="both"/>
        <w:rPr>
          <w:rFonts w:ascii="Arial" w:hAnsi="Arial"/>
          <w:sz w:val="22"/>
        </w:rPr>
      </w:pPr>
      <w:r>
        <w:rPr>
          <w:rFonts w:ascii="Arial" w:hAnsi="Arial"/>
          <w:sz w:val="22"/>
        </w:rPr>
        <w:t>Staff should take decisions solely in terms of the public interest.  They should not do so in order to gain financial or other material benefits for themselves, their family, or their friends.</w:t>
      </w:r>
    </w:p>
    <w:p w14:paraId="5551F2BB" w14:textId="77777777" w:rsidR="003842F7" w:rsidRDefault="003842F7" w:rsidP="003842F7">
      <w:pPr>
        <w:ind w:left="720"/>
        <w:jc w:val="both"/>
        <w:rPr>
          <w:rFonts w:ascii="Arial" w:hAnsi="Arial"/>
        </w:rPr>
      </w:pPr>
    </w:p>
    <w:p w14:paraId="43D9C726" w14:textId="77777777" w:rsidR="003842F7" w:rsidRDefault="003842F7" w:rsidP="003842F7">
      <w:pPr>
        <w:ind w:left="720"/>
        <w:jc w:val="both"/>
        <w:rPr>
          <w:rFonts w:ascii="Arial" w:hAnsi="Arial"/>
        </w:rPr>
      </w:pPr>
      <w:r>
        <w:rPr>
          <w:rFonts w:ascii="Arial" w:hAnsi="Arial"/>
        </w:rPr>
        <w:t>To determine whether or not to accept, either directly or indirectly, any gift, reward, benefit or hospitality from an organisation or a member of the public with which or with whom there are dealings the following criteria should be adopted:-</w:t>
      </w:r>
    </w:p>
    <w:p w14:paraId="14B9E722" w14:textId="77777777" w:rsidR="003842F7" w:rsidRDefault="003842F7" w:rsidP="003842F7">
      <w:pPr>
        <w:ind w:left="720"/>
        <w:jc w:val="both"/>
        <w:rPr>
          <w:rFonts w:ascii="Arial" w:hAnsi="Arial"/>
        </w:rPr>
      </w:pPr>
    </w:p>
    <w:p w14:paraId="3AE4AD2A" w14:textId="77777777" w:rsidR="003842F7" w:rsidRDefault="003842F7" w:rsidP="003842F7">
      <w:pPr>
        <w:numPr>
          <w:ilvl w:val="0"/>
          <w:numId w:val="58"/>
        </w:numPr>
        <w:spacing w:after="0" w:line="240" w:lineRule="auto"/>
        <w:jc w:val="both"/>
        <w:rPr>
          <w:rFonts w:ascii="Arial" w:hAnsi="Arial"/>
        </w:rPr>
      </w:pPr>
      <w:r>
        <w:rPr>
          <w:rFonts w:ascii="Arial" w:hAnsi="Arial"/>
        </w:rPr>
        <w:t>A distinction can be drawn between gifts which must be refused and hospitality which may be regarded as conventional, especially when there is a reasonable expectation that such hospitality will be returned.</w:t>
      </w:r>
    </w:p>
    <w:p w14:paraId="71D3E55E" w14:textId="77777777" w:rsidR="003842F7" w:rsidRDefault="003842F7" w:rsidP="003842F7">
      <w:pPr>
        <w:ind w:left="720"/>
        <w:jc w:val="both"/>
        <w:rPr>
          <w:rFonts w:ascii="Arial" w:hAnsi="Arial"/>
        </w:rPr>
      </w:pPr>
    </w:p>
    <w:p w14:paraId="6913416E" w14:textId="77777777" w:rsidR="003842F7" w:rsidRDefault="003842F7" w:rsidP="003842F7">
      <w:pPr>
        <w:numPr>
          <w:ilvl w:val="0"/>
          <w:numId w:val="58"/>
        </w:numPr>
        <w:spacing w:after="0" w:line="240" w:lineRule="auto"/>
        <w:jc w:val="both"/>
        <w:rPr>
          <w:rFonts w:ascii="Arial" w:hAnsi="Arial"/>
        </w:rPr>
      </w:pPr>
      <w:r>
        <w:rPr>
          <w:rFonts w:ascii="Arial" w:hAnsi="Arial"/>
        </w:rPr>
        <w:t>Contacts which are by nature information seeking, promotional or communicative are less likely to lead to compromise than those which could result in a contract between the school and the contact.</w:t>
      </w:r>
    </w:p>
    <w:p w14:paraId="22C20396" w14:textId="77777777" w:rsidR="003842F7" w:rsidRDefault="003842F7" w:rsidP="003842F7">
      <w:pPr>
        <w:jc w:val="both"/>
        <w:rPr>
          <w:rFonts w:ascii="Arial" w:hAnsi="Arial"/>
        </w:rPr>
      </w:pPr>
    </w:p>
    <w:p w14:paraId="0810572E" w14:textId="77777777" w:rsidR="003842F7" w:rsidRDefault="003842F7" w:rsidP="003842F7">
      <w:pPr>
        <w:numPr>
          <w:ilvl w:val="0"/>
          <w:numId w:val="58"/>
        </w:numPr>
        <w:spacing w:after="0" w:line="240" w:lineRule="auto"/>
        <w:jc w:val="both"/>
        <w:rPr>
          <w:rFonts w:ascii="Arial" w:hAnsi="Arial"/>
        </w:rPr>
      </w:pPr>
      <w:r>
        <w:rPr>
          <w:rFonts w:ascii="Arial" w:hAnsi="Arial"/>
        </w:rPr>
        <w:t>A distinction can be drawn between gifts and benefits of a trivial or inexpensive seasonal nature (eg calendars) and more expensive offers.  A similar distinction for hospitality can be made between working lunches and more expensive formal functions, travel or accommodation.</w:t>
      </w:r>
    </w:p>
    <w:p w14:paraId="75ED3056" w14:textId="77777777" w:rsidR="003842F7" w:rsidRDefault="003842F7" w:rsidP="003842F7">
      <w:pPr>
        <w:jc w:val="both"/>
        <w:rPr>
          <w:rFonts w:ascii="Arial" w:hAnsi="Arial"/>
        </w:rPr>
      </w:pPr>
    </w:p>
    <w:p w14:paraId="27644F07" w14:textId="77777777" w:rsidR="003842F7" w:rsidRDefault="003842F7" w:rsidP="003842F7">
      <w:pPr>
        <w:numPr>
          <w:ilvl w:val="0"/>
          <w:numId w:val="58"/>
        </w:numPr>
        <w:spacing w:after="0" w:line="240" w:lineRule="auto"/>
        <w:jc w:val="both"/>
        <w:rPr>
          <w:rFonts w:ascii="Arial" w:hAnsi="Arial"/>
        </w:rPr>
      </w:pPr>
      <w:r>
        <w:rPr>
          <w:rFonts w:ascii="Arial" w:hAnsi="Arial"/>
        </w:rPr>
        <w:t xml:space="preserve">Frequent, regular, annual or seasonal offers from the same source to the same staff member would be a breach of the required standards of conduct.  Occasional offers and acceptance of meals or entry permits to sporting or social </w:t>
      </w:r>
      <w:r>
        <w:rPr>
          <w:rFonts w:ascii="Arial" w:hAnsi="Arial"/>
        </w:rPr>
        <w:lastRenderedPageBreak/>
        <w:t>functions may be acceptable if attendance is justifiable in the interests of the school.</w:t>
      </w:r>
    </w:p>
    <w:p w14:paraId="4E3875B7" w14:textId="77777777" w:rsidR="003842F7" w:rsidRDefault="003842F7" w:rsidP="003842F7">
      <w:pPr>
        <w:jc w:val="both"/>
        <w:rPr>
          <w:rFonts w:ascii="Arial" w:hAnsi="Arial"/>
        </w:rPr>
      </w:pPr>
    </w:p>
    <w:p w14:paraId="6708D3D5" w14:textId="77777777" w:rsidR="003842F7" w:rsidRDefault="003842F7" w:rsidP="003842F7">
      <w:pPr>
        <w:numPr>
          <w:ilvl w:val="0"/>
          <w:numId w:val="58"/>
        </w:numPr>
        <w:spacing w:after="0" w:line="240" w:lineRule="auto"/>
        <w:jc w:val="both"/>
        <w:rPr>
          <w:rFonts w:ascii="Arial" w:hAnsi="Arial"/>
        </w:rPr>
      </w:pPr>
      <w:r>
        <w:rPr>
          <w:rFonts w:ascii="Arial" w:hAnsi="Arial"/>
        </w:rPr>
        <w:t>Visits to manufacturers or suppliers at their expense, even outside of working hours, may be interpreted as benefits received.</w:t>
      </w:r>
    </w:p>
    <w:p w14:paraId="58B370DD" w14:textId="77777777" w:rsidR="003842F7" w:rsidRDefault="003842F7" w:rsidP="003842F7">
      <w:pPr>
        <w:jc w:val="both"/>
        <w:rPr>
          <w:rFonts w:ascii="Arial" w:hAnsi="Arial"/>
        </w:rPr>
      </w:pPr>
    </w:p>
    <w:p w14:paraId="76FDA9FF" w14:textId="77777777" w:rsidR="003842F7" w:rsidRDefault="003842F7" w:rsidP="003842F7">
      <w:pPr>
        <w:numPr>
          <w:ilvl w:val="0"/>
          <w:numId w:val="58"/>
        </w:numPr>
        <w:spacing w:after="0" w:line="240" w:lineRule="auto"/>
        <w:jc w:val="both"/>
        <w:rPr>
          <w:rFonts w:ascii="Arial" w:hAnsi="Arial"/>
        </w:rPr>
      </w:pPr>
      <w:r>
        <w:rPr>
          <w:rFonts w:ascii="Arial" w:hAnsi="Arial"/>
        </w:rPr>
        <w:t>Sponsorship for sporting events organised by staff of the school, from organisations which have or may be in a position to apply for contracts to supply the school with goods or equipment, may create problems.</w:t>
      </w:r>
    </w:p>
    <w:p w14:paraId="7C6F820F" w14:textId="77777777" w:rsidR="003842F7" w:rsidRDefault="003842F7" w:rsidP="003842F7">
      <w:pPr>
        <w:jc w:val="both"/>
        <w:rPr>
          <w:rFonts w:ascii="Arial" w:hAnsi="Arial"/>
        </w:rPr>
      </w:pPr>
    </w:p>
    <w:p w14:paraId="3951393E" w14:textId="5249751D" w:rsidR="003842F7" w:rsidRPr="003842F7" w:rsidRDefault="003842F7" w:rsidP="003842F7">
      <w:pPr>
        <w:ind w:left="720"/>
        <w:jc w:val="both"/>
        <w:rPr>
          <w:rFonts w:ascii="Arial" w:hAnsi="Arial"/>
        </w:rPr>
      </w:pPr>
      <w:r>
        <w:rPr>
          <w:rFonts w:ascii="Arial" w:hAnsi="Arial"/>
        </w:rPr>
        <w:t>Where a staff member has any doubt about the propriety of accepting any gift, reward or benefit for themselves or a member of their family then it should be refused.  If the staff member thinks there are special circumstances they should consult with their line manager prior to making any commitment.  The Principal will be the final arbiter in any disputed circumstance.</w:t>
      </w:r>
    </w:p>
    <w:p w14:paraId="7C0DC2CE" w14:textId="77777777" w:rsidR="003842F7" w:rsidRDefault="003842F7" w:rsidP="003842F7">
      <w:pPr>
        <w:ind w:left="360"/>
        <w:jc w:val="both"/>
        <w:rPr>
          <w:rFonts w:ascii="Arial" w:hAnsi="Arial"/>
          <w:b/>
        </w:rPr>
      </w:pPr>
    </w:p>
    <w:p w14:paraId="36F75D63" w14:textId="77777777" w:rsidR="003842F7" w:rsidRDefault="003842F7" w:rsidP="003842F7">
      <w:pPr>
        <w:numPr>
          <w:ilvl w:val="0"/>
          <w:numId w:val="71"/>
        </w:numPr>
        <w:spacing w:after="0" w:line="240" w:lineRule="auto"/>
        <w:jc w:val="both"/>
        <w:rPr>
          <w:rFonts w:ascii="Arial" w:hAnsi="Arial"/>
          <w:b/>
        </w:rPr>
      </w:pPr>
      <w:r>
        <w:rPr>
          <w:rFonts w:ascii="Arial" w:hAnsi="Arial"/>
          <w:b/>
        </w:rPr>
        <w:t>Integrity</w:t>
      </w:r>
    </w:p>
    <w:p w14:paraId="4AC65EE1" w14:textId="77777777" w:rsidR="003842F7" w:rsidRDefault="003842F7" w:rsidP="003842F7">
      <w:pPr>
        <w:jc w:val="both"/>
        <w:rPr>
          <w:rFonts w:ascii="Arial" w:hAnsi="Arial"/>
          <w:b/>
          <w:i/>
        </w:rPr>
      </w:pPr>
    </w:p>
    <w:p w14:paraId="3732B541" w14:textId="77777777" w:rsidR="003842F7" w:rsidRDefault="003842F7" w:rsidP="003842F7">
      <w:pPr>
        <w:pStyle w:val="BodyTextIndent"/>
        <w:jc w:val="both"/>
        <w:rPr>
          <w:rFonts w:ascii="Arial" w:hAnsi="Arial"/>
          <w:sz w:val="22"/>
        </w:rPr>
      </w:pPr>
      <w:r>
        <w:rPr>
          <w:rFonts w:ascii="Arial" w:hAnsi="Arial"/>
          <w:sz w:val="22"/>
        </w:rPr>
        <w:t>Staff should not place themselves under any financial or other obligation to outside individuals or organisations that might influence them in the performance of their official duties.</w:t>
      </w:r>
    </w:p>
    <w:p w14:paraId="2F605E73" w14:textId="77777777" w:rsidR="003842F7" w:rsidRDefault="003842F7" w:rsidP="003842F7">
      <w:pPr>
        <w:ind w:left="720"/>
        <w:jc w:val="both"/>
        <w:rPr>
          <w:rFonts w:ascii="Arial" w:hAnsi="Arial"/>
        </w:rPr>
      </w:pPr>
    </w:p>
    <w:p w14:paraId="1F142178" w14:textId="77777777" w:rsidR="003842F7" w:rsidRDefault="003842F7" w:rsidP="003842F7">
      <w:pPr>
        <w:ind w:left="360"/>
        <w:jc w:val="both"/>
        <w:rPr>
          <w:rFonts w:ascii="Arial" w:hAnsi="Arial"/>
        </w:rPr>
      </w:pPr>
      <w:r>
        <w:rPr>
          <w:rFonts w:ascii="Arial" w:hAnsi="Arial"/>
        </w:rPr>
        <w:t>The public is entitled to demand conduct of the highest standard from staff and public confidence in their integrity would be shaken were the least suspicion to arise that they are influenced by improper motives.</w:t>
      </w:r>
    </w:p>
    <w:p w14:paraId="6254BB34" w14:textId="77777777" w:rsidR="003842F7" w:rsidRDefault="003842F7" w:rsidP="003842F7">
      <w:pPr>
        <w:ind w:left="360"/>
        <w:jc w:val="both"/>
        <w:rPr>
          <w:rFonts w:ascii="Arial" w:hAnsi="Arial"/>
        </w:rPr>
      </w:pPr>
    </w:p>
    <w:p w14:paraId="679EA616" w14:textId="77777777" w:rsidR="003842F7" w:rsidRDefault="003842F7" w:rsidP="003842F7">
      <w:pPr>
        <w:ind w:left="360"/>
        <w:jc w:val="both"/>
        <w:rPr>
          <w:rFonts w:ascii="Arial" w:hAnsi="Arial"/>
        </w:rPr>
      </w:pPr>
      <w:r>
        <w:rPr>
          <w:rFonts w:ascii="Arial" w:hAnsi="Arial"/>
        </w:rPr>
        <w:t>The conduct of all staff should be such that there should not exist any suspicion of a conflict of interests in the performance of their duties.</w:t>
      </w:r>
    </w:p>
    <w:p w14:paraId="4C567EEC" w14:textId="77777777" w:rsidR="003842F7" w:rsidRDefault="003842F7" w:rsidP="003842F7">
      <w:pPr>
        <w:ind w:left="360"/>
        <w:jc w:val="both"/>
        <w:rPr>
          <w:rFonts w:ascii="Arial" w:hAnsi="Arial"/>
        </w:rPr>
      </w:pPr>
    </w:p>
    <w:p w14:paraId="2D4FF0E9" w14:textId="77777777" w:rsidR="003842F7" w:rsidRDefault="003842F7" w:rsidP="003842F7">
      <w:pPr>
        <w:ind w:left="360"/>
        <w:jc w:val="both"/>
        <w:rPr>
          <w:rFonts w:ascii="Arial" w:hAnsi="Arial"/>
        </w:rPr>
      </w:pPr>
      <w:r>
        <w:rPr>
          <w:rFonts w:ascii="Arial" w:hAnsi="Arial"/>
        </w:rPr>
        <w:t>Staff should always be aware of the need not to give the impression to any member of the public or organisation with whom they deal, or to their colleagues, that they may be influenced, or have in fact been influenced, by any gift or consideration to show favour to any person or organisation whilst acting in an official capacity.</w:t>
      </w:r>
    </w:p>
    <w:p w14:paraId="6ED9F7ED" w14:textId="77777777" w:rsidR="003842F7" w:rsidRDefault="003842F7" w:rsidP="003842F7">
      <w:pPr>
        <w:jc w:val="both"/>
        <w:rPr>
          <w:rFonts w:ascii="Arial" w:hAnsi="Arial"/>
        </w:rPr>
      </w:pPr>
    </w:p>
    <w:p w14:paraId="3B0944C5" w14:textId="77777777" w:rsidR="003842F7" w:rsidRDefault="003842F7" w:rsidP="003842F7">
      <w:pPr>
        <w:numPr>
          <w:ilvl w:val="0"/>
          <w:numId w:val="71"/>
        </w:numPr>
        <w:tabs>
          <w:tab w:val="clear" w:pos="360"/>
        </w:tabs>
        <w:spacing w:after="0" w:line="240" w:lineRule="auto"/>
        <w:jc w:val="both"/>
        <w:rPr>
          <w:rFonts w:ascii="Arial" w:hAnsi="Arial"/>
          <w:b/>
        </w:rPr>
      </w:pPr>
      <w:r>
        <w:rPr>
          <w:rFonts w:ascii="Arial" w:hAnsi="Arial"/>
          <w:b/>
        </w:rPr>
        <w:t>Objectivity</w:t>
      </w:r>
    </w:p>
    <w:p w14:paraId="6DA01534" w14:textId="77777777" w:rsidR="003842F7" w:rsidRDefault="003842F7" w:rsidP="003842F7">
      <w:pPr>
        <w:ind w:left="360" w:hanging="360"/>
        <w:jc w:val="both"/>
        <w:rPr>
          <w:rFonts w:ascii="Arial" w:hAnsi="Arial"/>
        </w:rPr>
      </w:pPr>
    </w:p>
    <w:p w14:paraId="315A4B5A" w14:textId="77777777" w:rsidR="003842F7" w:rsidRDefault="003842F7" w:rsidP="003842F7">
      <w:pPr>
        <w:pStyle w:val="BodyTextIndent"/>
        <w:ind w:left="360"/>
        <w:jc w:val="both"/>
        <w:rPr>
          <w:rFonts w:ascii="Arial" w:hAnsi="Arial"/>
          <w:sz w:val="22"/>
        </w:rPr>
      </w:pPr>
      <w:r>
        <w:rPr>
          <w:rFonts w:ascii="Arial" w:hAnsi="Arial"/>
          <w:sz w:val="22"/>
        </w:rPr>
        <w:t>In carrying out public business, including making public appointments, awarding contracts, or recommending individuals for rewards and benefits, staff should make choices on merit.</w:t>
      </w:r>
    </w:p>
    <w:p w14:paraId="70097F0E" w14:textId="77777777" w:rsidR="003842F7" w:rsidRDefault="003842F7" w:rsidP="003842F7">
      <w:pPr>
        <w:pStyle w:val="BodyTextIndent2"/>
        <w:spacing w:line="240" w:lineRule="auto"/>
        <w:ind w:left="357"/>
        <w:jc w:val="both"/>
        <w:rPr>
          <w:rFonts w:ascii="Arial" w:hAnsi="Arial"/>
          <w:sz w:val="22"/>
        </w:rPr>
      </w:pPr>
      <w:r>
        <w:rPr>
          <w:rFonts w:ascii="Arial" w:hAnsi="Arial"/>
          <w:sz w:val="22"/>
        </w:rPr>
        <w:t>Staff shall not disclose to an unauthorised person, organisation or competing contractor any information relating to contract details or discounts available to the Board.</w:t>
      </w:r>
    </w:p>
    <w:p w14:paraId="375C213D" w14:textId="77777777" w:rsidR="003842F7" w:rsidRDefault="003842F7" w:rsidP="003842F7">
      <w:pPr>
        <w:ind w:left="360"/>
        <w:jc w:val="both"/>
        <w:rPr>
          <w:rFonts w:ascii="Arial" w:hAnsi="Arial"/>
        </w:rPr>
      </w:pPr>
      <w:r>
        <w:rPr>
          <w:rFonts w:ascii="Arial" w:hAnsi="Arial"/>
        </w:rPr>
        <w:lastRenderedPageBreak/>
        <w:t>It should be known that, under the Prevention of Corruption legislation and Article 85(1) of the Education and Libraries (Northern Ireland) Order 1986, it is an offence for an officer to accept any consideration as an inducement or reward for:-</w:t>
      </w:r>
    </w:p>
    <w:p w14:paraId="64740364" w14:textId="77777777" w:rsidR="003842F7" w:rsidRDefault="003842F7" w:rsidP="003842F7">
      <w:pPr>
        <w:ind w:left="360" w:hanging="360"/>
        <w:jc w:val="both"/>
        <w:rPr>
          <w:rFonts w:ascii="Arial" w:hAnsi="Arial"/>
        </w:rPr>
      </w:pPr>
    </w:p>
    <w:p w14:paraId="51B2F230" w14:textId="77777777" w:rsidR="003842F7" w:rsidRDefault="003842F7" w:rsidP="003842F7">
      <w:pPr>
        <w:numPr>
          <w:ilvl w:val="0"/>
          <w:numId w:val="59"/>
        </w:numPr>
        <w:tabs>
          <w:tab w:val="clear" w:pos="1440"/>
        </w:tabs>
        <w:spacing w:after="0" w:line="240" w:lineRule="auto"/>
        <w:ind w:left="720" w:hanging="360"/>
        <w:jc w:val="both"/>
        <w:rPr>
          <w:rFonts w:ascii="Arial" w:hAnsi="Arial"/>
        </w:rPr>
      </w:pPr>
      <w:r>
        <w:rPr>
          <w:rFonts w:ascii="Arial" w:hAnsi="Arial"/>
        </w:rPr>
        <w:t>doing, or refraining from doing, anything in their official capacity;</w:t>
      </w:r>
    </w:p>
    <w:p w14:paraId="5901F3A0" w14:textId="77777777" w:rsidR="003842F7" w:rsidRDefault="003842F7" w:rsidP="003842F7">
      <w:pPr>
        <w:ind w:left="720" w:hanging="360"/>
        <w:jc w:val="both"/>
        <w:rPr>
          <w:rFonts w:ascii="Arial" w:hAnsi="Arial"/>
        </w:rPr>
      </w:pPr>
    </w:p>
    <w:p w14:paraId="3AEC3950" w14:textId="77777777" w:rsidR="003842F7" w:rsidRDefault="003842F7" w:rsidP="003842F7">
      <w:pPr>
        <w:numPr>
          <w:ilvl w:val="0"/>
          <w:numId w:val="59"/>
        </w:numPr>
        <w:tabs>
          <w:tab w:val="clear" w:pos="1440"/>
        </w:tabs>
        <w:spacing w:after="0" w:line="240" w:lineRule="auto"/>
        <w:ind w:left="720" w:hanging="360"/>
        <w:jc w:val="both"/>
        <w:rPr>
          <w:rFonts w:ascii="Arial" w:hAnsi="Arial"/>
        </w:rPr>
      </w:pPr>
      <w:r>
        <w:rPr>
          <w:rFonts w:ascii="Arial" w:hAnsi="Arial"/>
        </w:rPr>
        <w:t>demonstrating favour or disfavour to any person in their official capacity;</w:t>
      </w:r>
    </w:p>
    <w:p w14:paraId="135F7307" w14:textId="77777777" w:rsidR="003842F7" w:rsidRDefault="003842F7" w:rsidP="003842F7">
      <w:pPr>
        <w:ind w:left="720" w:hanging="360"/>
        <w:jc w:val="both"/>
        <w:rPr>
          <w:rFonts w:ascii="Arial" w:hAnsi="Arial"/>
        </w:rPr>
      </w:pPr>
    </w:p>
    <w:p w14:paraId="4FCC9986" w14:textId="77777777" w:rsidR="003842F7" w:rsidRDefault="003842F7" w:rsidP="003842F7">
      <w:pPr>
        <w:numPr>
          <w:ilvl w:val="0"/>
          <w:numId w:val="59"/>
        </w:numPr>
        <w:tabs>
          <w:tab w:val="clear" w:pos="1440"/>
        </w:tabs>
        <w:spacing w:after="0" w:line="240" w:lineRule="auto"/>
        <w:ind w:left="720" w:hanging="360"/>
        <w:jc w:val="both"/>
        <w:rPr>
          <w:rFonts w:ascii="Arial" w:hAnsi="Arial"/>
        </w:rPr>
      </w:pPr>
      <w:r>
        <w:rPr>
          <w:rFonts w:ascii="Arial" w:hAnsi="Arial"/>
        </w:rPr>
        <w:t>exacting or accepting (whether directly or indirectly for themselves or for or through another) any fee or reward other than their proper remuneration.</w:t>
      </w:r>
    </w:p>
    <w:p w14:paraId="772A9C8B" w14:textId="77777777" w:rsidR="003842F7" w:rsidRDefault="003842F7" w:rsidP="003842F7">
      <w:pPr>
        <w:ind w:left="360" w:hanging="360"/>
        <w:jc w:val="both"/>
        <w:rPr>
          <w:rFonts w:ascii="Arial" w:hAnsi="Arial"/>
        </w:rPr>
      </w:pPr>
    </w:p>
    <w:p w14:paraId="38C46BCB" w14:textId="77777777" w:rsidR="003842F7" w:rsidRDefault="003842F7" w:rsidP="003842F7">
      <w:pPr>
        <w:numPr>
          <w:ilvl w:val="0"/>
          <w:numId w:val="71"/>
        </w:numPr>
        <w:spacing w:after="0" w:line="240" w:lineRule="auto"/>
        <w:jc w:val="both"/>
        <w:rPr>
          <w:rFonts w:ascii="Arial" w:hAnsi="Arial"/>
          <w:b/>
        </w:rPr>
      </w:pPr>
      <w:r>
        <w:rPr>
          <w:rFonts w:ascii="Arial" w:hAnsi="Arial"/>
          <w:b/>
        </w:rPr>
        <w:t>Accountability</w:t>
      </w:r>
    </w:p>
    <w:p w14:paraId="626828C8" w14:textId="77777777" w:rsidR="003842F7" w:rsidRDefault="003842F7" w:rsidP="003842F7">
      <w:pPr>
        <w:jc w:val="both"/>
        <w:rPr>
          <w:rFonts w:ascii="Arial" w:hAnsi="Arial"/>
          <w:b/>
          <w:i/>
        </w:rPr>
      </w:pPr>
    </w:p>
    <w:p w14:paraId="50F158EC" w14:textId="77777777" w:rsidR="003842F7" w:rsidRPr="0057494F" w:rsidRDefault="003842F7" w:rsidP="003842F7">
      <w:pPr>
        <w:pStyle w:val="BodyTextIndent3"/>
        <w:ind w:left="360"/>
        <w:jc w:val="both"/>
        <w:rPr>
          <w:rFonts w:ascii="Arial" w:hAnsi="Arial"/>
          <w:b/>
          <w:sz w:val="22"/>
        </w:rPr>
      </w:pPr>
      <w:r>
        <w:rPr>
          <w:rFonts w:ascii="Arial" w:hAnsi="Arial"/>
          <w:b/>
          <w:sz w:val="22"/>
        </w:rPr>
        <w:t>Staff are accountable for their decisions and actions to the public and must submit themselves to whatever scrutiny is appropriate to their office.</w:t>
      </w:r>
    </w:p>
    <w:p w14:paraId="55ED2E86" w14:textId="77777777" w:rsidR="003842F7" w:rsidRDefault="003842F7" w:rsidP="003842F7">
      <w:pPr>
        <w:jc w:val="both"/>
        <w:rPr>
          <w:rFonts w:ascii="Arial" w:hAnsi="Arial"/>
        </w:rPr>
      </w:pPr>
    </w:p>
    <w:p w14:paraId="071EADE3" w14:textId="77777777" w:rsidR="003842F7" w:rsidRDefault="003842F7" w:rsidP="003842F7">
      <w:pPr>
        <w:numPr>
          <w:ilvl w:val="0"/>
          <w:numId w:val="71"/>
        </w:numPr>
        <w:spacing w:after="0" w:line="240" w:lineRule="auto"/>
        <w:jc w:val="both"/>
        <w:rPr>
          <w:rFonts w:ascii="Arial" w:hAnsi="Arial"/>
          <w:b/>
        </w:rPr>
      </w:pPr>
      <w:r>
        <w:rPr>
          <w:rFonts w:ascii="Arial" w:hAnsi="Arial"/>
          <w:b/>
        </w:rPr>
        <w:t>Openness</w:t>
      </w:r>
    </w:p>
    <w:p w14:paraId="3F01A3D3" w14:textId="77777777" w:rsidR="003842F7" w:rsidRDefault="003842F7" w:rsidP="003842F7">
      <w:pPr>
        <w:jc w:val="both"/>
        <w:rPr>
          <w:rFonts w:ascii="Arial" w:hAnsi="Arial"/>
          <w:b/>
          <w:i/>
        </w:rPr>
      </w:pPr>
    </w:p>
    <w:p w14:paraId="3CF69EA2" w14:textId="77777777" w:rsidR="003842F7" w:rsidRDefault="003842F7" w:rsidP="003842F7">
      <w:pPr>
        <w:pStyle w:val="BodyTextIndent"/>
        <w:ind w:left="360"/>
        <w:jc w:val="both"/>
        <w:rPr>
          <w:rFonts w:ascii="Arial" w:hAnsi="Arial"/>
          <w:sz w:val="22"/>
        </w:rPr>
      </w:pPr>
      <w:r>
        <w:rPr>
          <w:rFonts w:ascii="Arial" w:hAnsi="Arial"/>
          <w:sz w:val="22"/>
        </w:rPr>
        <w:t>Staff should be as open as possible about all the decisions and actions that they take.  They should give reasons for their decisions and restrict information only when the wider public interest clearly demands.</w:t>
      </w:r>
    </w:p>
    <w:p w14:paraId="5C30838B" w14:textId="77777777" w:rsidR="003842F7" w:rsidRDefault="003842F7" w:rsidP="003842F7">
      <w:pPr>
        <w:ind w:left="360"/>
        <w:jc w:val="both"/>
        <w:rPr>
          <w:rFonts w:ascii="Arial" w:hAnsi="Arial"/>
        </w:rPr>
      </w:pPr>
    </w:p>
    <w:p w14:paraId="4C334B67" w14:textId="77777777" w:rsidR="003842F7" w:rsidRDefault="003842F7" w:rsidP="003842F7">
      <w:pPr>
        <w:ind w:left="360"/>
        <w:jc w:val="both"/>
        <w:rPr>
          <w:rFonts w:ascii="Arial" w:hAnsi="Arial"/>
        </w:rPr>
      </w:pPr>
      <w:r>
        <w:rPr>
          <w:rFonts w:ascii="Arial" w:hAnsi="Arial"/>
        </w:rPr>
        <w:t>Officers are reminded that information which comes into their possession as a result of their employment may be confidential and must not be communicated to or discussed with anyone inappropriate.</w:t>
      </w:r>
    </w:p>
    <w:p w14:paraId="66E09B70" w14:textId="77777777" w:rsidR="003842F7" w:rsidRDefault="003842F7" w:rsidP="003842F7">
      <w:pPr>
        <w:ind w:left="360"/>
        <w:jc w:val="both"/>
        <w:rPr>
          <w:rFonts w:ascii="Arial" w:hAnsi="Arial"/>
        </w:rPr>
      </w:pPr>
    </w:p>
    <w:p w14:paraId="51B7FC8A" w14:textId="77777777" w:rsidR="003842F7" w:rsidRDefault="003842F7" w:rsidP="003842F7">
      <w:pPr>
        <w:ind w:left="360"/>
        <w:jc w:val="both"/>
        <w:rPr>
          <w:rFonts w:ascii="Arial" w:hAnsi="Arial"/>
        </w:rPr>
      </w:pPr>
      <w:r>
        <w:rPr>
          <w:rFonts w:ascii="Arial" w:hAnsi="Arial"/>
        </w:rPr>
        <w:t>Information should not be divulged to anyone not employed by the school.</w:t>
      </w:r>
    </w:p>
    <w:p w14:paraId="1A6026B5" w14:textId="77777777" w:rsidR="003842F7" w:rsidRDefault="003842F7" w:rsidP="003842F7">
      <w:pPr>
        <w:ind w:left="360"/>
        <w:jc w:val="both"/>
        <w:rPr>
          <w:rFonts w:ascii="Arial" w:hAnsi="Arial"/>
        </w:rPr>
      </w:pPr>
      <w:r>
        <w:rPr>
          <w:rFonts w:ascii="Arial" w:hAnsi="Arial"/>
        </w:rPr>
        <w:t>Failure to comply with this regulation will be regarded as a serious breach of discipline.</w:t>
      </w:r>
    </w:p>
    <w:p w14:paraId="75B9A8CB" w14:textId="77777777" w:rsidR="003842F7" w:rsidRDefault="003842F7" w:rsidP="003842F7">
      <w:pPr>
        <w:ind w:left="360"/>
        <w:jc w:val="both"/>
        <w:rPr>
          <w:rFonts w:ascii="Arial" w:hAnsi="Arial"/>
        </w:rPr>
      </w:pPr>
    </w:p>
    <w:p w14:paraId="6E8D790A" w14:textId="77777777" w:rsidR="003842F7" w:rsidRDefault="003842F7" w:rsidP="003842F7">
      <w:pPr>
        <w:ind w:left="360"/>
        <w:jc w:val="both"/>
        <w:rPr>
          <w:rFonts w:ascii="Arial" w:hAnsi="Arial"/>
        </w:rPr>
      </w:pPr>
      <w:r>
        <w:rPr>
          <w:rFonts w:ascii="Arial" w:hAnsi="Arial"/>
        </w:rPr>
        <w:t>Information concerning a staff member’s private affairs should not be supplied to any person outside the service of the school unless the consent of the staff member is first obtained.</w:t>
      </w:r>
    </w:p>
    <w:p w14:paraId="44697A3B" w14:textId="77777777" w:rsidR="003842F7" w:rsidRDefault="003842F7" w:rsidP="003842F7">
      <w:pPr>
        <w:jc w:val="both"/>
        <w:rPr>
          <w:rFonts w:ascii="Arial" w:hAnsi="Arial"/>
        </w:rPr>
      </w:pPr>
    </w:p>
    <w:p w14:paraId="1D82FE2E" w14:textId="77777777" w:rsidR="003842F7" w:rsidRDefault="003842F7" w:rsidP="003842F7">
      <w:pPr>
        <w:numPr>
          <w:ilvl w:val="0"/>
          <w:numId w:val="71"/>
        </w:numPr>
        <w:spacing w:after="0" w:line="240" w:lineRule="auto"/>
        <w:jc w:val="both"/>
        <w:rPr>
          <w:rFonts w:ascii="Arial" w:hAnsi="Arial"/>
          <w:b/>
        </w:rPr>
      </w:pPr>
      <w:r>
        <w:rPr>
          <w:rFonts w:ascii="Arial" w:hAnsi="Arial"/>
          <w:b/>
        </w:rPr>
        <w:t>Honesty</w:t>
      </w:r>
    </w:p>
    <w:p w14:paraId="455DEEE5" w14:textId="77777777" w:rsidR="003842F7" w:rsidRDefault="003842F7" w:rsidP="003842F7">
      <w:pPr>
        <w:jc w:val="both"/>
        <w:rPr>
          <w:rFonts w:ascii="Arial" w:hAnsi="Arial"/>
          <w:b/>
          <w:i/>
        </w:rPr>
      </w:pPr>
    </w:p>
    <w:p w14:paraId="3FA2AC45" w14:textId="77777777" w:rsidR="003842F7" w:rsidRDefault="003842F7" w:rsidP="003842F7">
      <w:pPr>
        <w:pStyle w:val="BodyTextIndent"/>
        <w:ind w:left="360"/>
        <w:jc w:val="both"/>
        <w:rPr>
          <w:rFonts w:ascii="Arial" w:hAnsi="Arial"/>
          <w:sz w:val="22"/>
        </w:rPr>
      </w:pPr>
      <w:r>
        <w:rPr>
          <w:rFonts w:ascii="Arial" w:hAnsi="Arial"/>
          <w:sz w:val="22"/>
        </w:rPr>
        <w:t>Staff have a duty to declare any private interests relating to their public duties and to take steps to resolve any conflicts in a way that protects the public interest.</w:t>
      </w:r>
    </w:p>
    <w:p w14:paraId="5EB7AE2D" w14:textId="77777777" w:rsidR="003842F7" w:rsidRDefault="003842F7" w:rsidP="003842F7">
      <w:pPr>
        <w:ind w:left="360"/>
        <w:jc w:val="both"/>
        <w:rPr>
          <w:rFonts w:ascii="Arial" w:hAnsi="Arial"/>
        </w:rPr>
      </w:pPr>
    </w:p>
    <w:p w14:paraId="47A1EFC1" w14:textId="5B0CC474" w:rsidR="003842F7" w:rsidRDefault="003842F7" w:rsidP="003842F7">
      <w:pPr>
        <w:ind w:left="360"/>
        <w:jc w:val="both"/>
        <w:rPr>
          <w:rFonts w:ascii="Arial" w:hAnsi="Arial"/>
        </w:rPr>
      </w:pPr>
      <w:r>
        <w:rPr>
          <w:rFonts w:ascii="Arial" w:hAnsi="Arial"/>
        </w:rPr>
        <w:lastRenderedPageBreak/>
        <w:t>Off-duty hours are the personal concern of staff, but they should not subordinate their duty to their private interests or place themselves in positions where their duty and their private interests conflict.</w:t>
      </w:r>
    </w:p>
    <w:p w14:paraId="2A779F2C" w14:textId="77777777" w:rsidR="003842F7" w:rsidRDefault="003842F7" w:rsidP="003842F7">
      <w:pPr>
        <w:ind w:left="360"/>
        <w:jc w:val="both"/>
        <w:rPr>
          <w:rFonts w:ascii="Arial" w:hAnsi="Arial"/>
        </w:rPr>
      </w:pPr>
    </w:p>
    <w:p w14:paraId="4A222F94" w14:textId="23785976" w:rsidR="003842F7" w:rsidRDefault="003842F7" w:rsidP="003842F7">
      <w:pPr>
        <w:ind w:left="360"/>
        <w:jc w:val="both"/>
        <w:rPr>
          <w:rFonts w:ascii="Arial" w:hAnsi="Arial"/>
        </w:rPr>
      </w:pPr>
      <w:r>
        <w:rPr>
          <w:rFonts w:ascii="Arial" w:hAnsi="Arial"/>
        </w:rPr>
        <w:t>The school should not attempt to preclude officers from undertaking additional employment, but any such employment must not, conflict with or react detrimentally to the school’s interests, or in any way weaken public confidence in the conduct of the school’s business.</w:t>
      </w:r>
    </w:p>
    <w:p w14:paraId="1C881D61" w14:textId="77777777" w:rsidR="003842F7" w:rsidRDefault="003842F7" w:rsidP="003842F7">
      <w:pPr>
        <w:ind w:left="360"/>
        <w:jc w:val="both"/>
        <w:rPr>
          <w:rFonts w:ascii="Arial" w:hAnsi="Arial"/>
        </w:rPr>
      </w:pPr>
    </w:p>
    <w:p w14:paraId="2CDBD932" w14:textId="77777777" w:rsidR="003842F7" w:rsidRDefault="003842F7" w:rsidP="003842F7">
      <w:pPr>
        <w:ind w:left="360"/>
        <w:jc w:val="both"/>
        <w:rPr>
          <w:rFonts w:ascii="Arial" w:hAnsi="Arial"/>
        </w:rPr>
      </w:pPr>
      <w:r>
        <w:rPr>
          <w:rFonts w:ascii="Arial" w:hAnsi="Arial"/>
        </w:rPr>
        <w:t>If it comes to the knowledge of a holder of public office that a contract in which they have a pecuniary interest, whether direct or indirect (not being a contract to which they themselves are a party) has been, or is proposed to be, entered into by the school, they shall, as soon as practicable, give notice to the Chair of the Board of Governors of the fact that they are interested therein.</w:t>
      </w:r>
    </w:p>
    <w:p w14:paraId="09282D88" w14:textId="77777777" w:rsidR="003842F7" w:rsidRDefault="003842F7" w:rsidP="003842F7">
      <w:pPr>
        <w:ind w:left="720"/>
        <w:jc w:val="both"/>
        <w:rPr>
          <w:rFonts w:ascii="Arial" w:hAnsi="Arial"/>
        </w:rPr>
      </w:pPr>
    </w:p>
    <w:p w14:paraId="65677021" w14:textId="77777777" w:rsidR="003842F7" w:rsidRDefault="003842F7" w:rsidP="003842F7">
      <w:pPr>
        <w:numPr>
          <w:ilvl w:val="0"/>
          <w:numId w:val="71"/>
        </w:numPr>
        <w:spacing w:after="0" w:line="240" w:lineRule="auto"/>
        <w:jc w:val="both"/>
        <w:rPr>
          <w:rFonts w:ascii="Arial" w:hAnsi="Arial"/>
          <w:b/>
        </w:rPr>
      </w:pPr>
      <w:r>
        <w:rPr>
          <w:rFonts w:ascii="Arial" w:hAnsi="Arial"/>
          <w:b/>
        </w:rPr>
        <w:t>Leadership</w:t>
      </w:r>
    </w:p>
    <w:p w14:paraId="4C4584E5" w14:textId="77777777" w:rsidR="003842F7" w:rsidRDefault="003842F7" w:rsidP="003842F7">
      <w:pPr>
        <w:jc w:val="both"/>
        <w:rPr>
          <w:rFonts w:ascii="Arial" w:hAnsi="Arial"/>
          <w:b/>
          <w:i/>
        </w:rPr>
      </w:pPr>
    </w:p>
    <w:p w14:paraId="2208160B" w14:textId="77777777" w:rsidR="003842F7" w:rsidRPr="0057494F" w:rsidRDefault="003842F7" w:rsidP="003842F7">
      <w:pPr>
        <w:ind w:left="360"/>
        <w:jc w:val="both"/>
        <w:rPr>
          <w:rFonts w:ascii="Arial" w:hAnsi="Arial"/>
          <w:i/>
        </w:rPr>
      </w:pPr>
      <w:r>
        <w:rPr>
          <w:rFonts w:ascii="Arial" w:hAnsi="Arial"/>
          <w:i/>
        </w:rPr>
        <w:t>Staff should promote and support these principles by leadership and example.</w:t>
      </w:r>
    </w:p>
    <w:p w14:paraId="052B32A4" w14:textId="77777777" w:rsidR="003842F7" w:rsidRDefault="003842F7" w:rsidP="003842F7">
      <w:pPr>
        <w:jc w:val="both"/>
        <w:rPr>
          <w:rFonts w:ascii="Arial" w:hAnsi="Arial"/>
          <w:b/>
        </w:rPr>
      </w:pPr>
    </w:p>
    <w:p w14:paraId="65427D7D" w14:textId="77777777" w:rsidR="003842F7" w:rsidRDefault="003842F7" w:rsidP="003842F7">
      <w:pPr>
        <w:jc w:val="both"/>
        <w:rPr>
          <w:rFonts w:ascii="Arial" w:hAnsi="Arial"/>
          <w:b/>
        </w:rPr>
      </w:pPr>
      <w:r>
        <w:rPr>
          <w:rFonts w:ascii="Arial" w:hAnsi="Arial"/>
          <w:b/>
        </w:rPr>
        <w:t>REPORTING OF ALLEGATIONS OF IMPROPER CONDUCT</w:t>
      </w:r>
    </w:p>
    <w:p w14:paraId="42D5224A" w14:textId="77777777" w:rsidR="003842F7" w:rsidRDefault="003842F7" w:rsidP="003842F7">
      <w:pPr>
        <w:jc w:val="both"/>
        <w:rPr>
          <w:rFonts w:ascii="Arial" w:hAnsi="Arial"/>
          <w:b/>
        </w:rPr>
      </w:pPr>
    </w:p>
    <w:p w14:paraId="059150B8" w14:textId="77777777" w:rsidR="003842F7" w:rsidRDefault="003842F7" w:rsidP="003842F7">
      <w:pPr>
        <w:jc w:val="both"/>
        <w:rPr>
          <w:rFonts w:ascii="Arial" w:hAnsi="Arial"/>
          <w:b/>
        </w:rPr>
      </w:pPr>
      <w:r>
        <w:rPr>
          <w:rFonts w:ascii="Arial" w:hAnsi="Arial"/>
          <w:b/>
        </w:rPr>
        <w:t>Refer to Whistle-Blowing Policy</w:t>
      </w:r>
    </w:p>
    <w:p w14:paraId="32D26289" w14:textId="77777777" w:rsidR="003842F7" w:rsidRDefault="003842F7" w:rsidP="003842F7">
      <w:pPr>
        <w:jc w:val="both"/>
        <w:rPr>
          <w:rFonts w:ascii="Arial" w:hAnsi="Arial"/>
          <w:b/>
        </w:rPr>
      </w:pPr>
    </w:p>
    <w:p w14:paraId="4C1AE461" w14:textId="77777777" w:rsidR="003842F7" w:rsidRDefault="003842F7" w:rsidP="003842F7">
      <w:pPr>
        <w:jc w:val="both"/>
        <w:rPr>
          <w:rFonts w:ascii="Arial" w:hAnsi="Arial"/>
          <w:b/>
        </w:rPr>
      </w:pPr>
    </w:p>
    <w:p w14:paraId="3EB8496F" w14:textId="77777777" w:rsidR="003842F7" w:rsidRDefault="003842F7" w:rsidP="003842F7">
      <w:pPr>
        <w:numPr>
          <w:ilvl w:val="0"/>
          <w:numId w:val="72"/>
        </w:numPr>
        <w:spacing w:after="0" w:line="240" w:lineRule="auto"/>
        <w:jc w:val="both"/>
        <w:rPr>
          <w:rFonts w:ascii="Arial" w:hAnsi="Arial"/>
        </w:rPr>
      </w:pPr>
      <w:r>
        <w:rPr>
          <w:rFonts w:ascii="Arial" w:hAnsi="Arial"/>
        </w:rPr>
        <w:t>The Code of Conduct provides that where staff of the Board believe they are being required to act in a way which:-</w:t>
      </w:r>
    </w:p>
    <w:p w14:paraId="3EE60C41" w14:textId="77777777" w:rsidR="003842F7" w:rsidRDefault="003842F7" w:rsidP="003842F7">
      <w:pPr>
        <w:jc w:val="both"/>
        <w:rPr>
          <w:rFonts w:ascii="Arial" w:hAnsi="Arial"/>
        </w:rPr>
      </w:pPr>
    </w:p>
    <w:p w14:paraId="1A70E6CB" w14:textId="77777777" w:rsidR="003842F7" w:rsidRDefault="003842F7" w:rsidP="003842F7">
      <w:pPr>
        <w:numPr>
          <w:ilvl w:val="0"/>
          <w:numId w:val="60"/>
        </w:numPr>
        <w:spacing w:after="0" w:line="240" w:lineRule="auto"/>
        <w:ind w:left="1080"/>
        <w:jc w:val="both"/>
        <w:rPr>
          <w:rFonts w:ascii="Arial" w:hAnsi="Arial"/>
        </w:rPr>
      </w:pPr>
      <w:r>
        <w:rPr>
          <w:rFonts w:ascii="Arial" w:hAnsi="Arial"/>
        </w:rPr>
        <w:t>is illegal, improper, or unethical;</w:t>
      </w:r>
    </w:p>
    <w:p w14:paraId="7852B0AA" w14:textId="77777777" w:rsidR="003842F7" w:rsidRDefault="003842F7" w:rsidP="003842F7">
      <w:pPr>
        <w:jc w:val="both"/>
        <w:rPr>
          <w:rFonts w:ascii="Arial" w:hAnsi="Arial"/>
        </w:rPr>
      </w:pPr>
    </w:p>
    <w:p w14:paraId="17506F6F" w14:textId="77777777" w:rsidR="003842F7" w:rsidRDefault="003842F7" w:rsidP="003842F7">
      <w:pPr>
        <w:numPr>
          <w:ilvl w:val="0"/>
          <w:numId w:val="61"/>
        </w:numPr>
        <w:spacing w:after="0" w:line="240" w:lineRule="auto"/>
        <w:ind w:left="1080"/>
        <w:jc w:val="both"/>
        <w:rPr>
          <w:rFonts w:ascii="Arial" w:hAnsi="Arial"/>
        </w:rPr>
      </w:pPr>
      <w:r>
        <w:rPr>
          <w:rFonts w:ascii="Arial" w:hAnsi="Arial"/>
        </w:rPr>
        <w:t>is in breach of a professional code;</w:t>
      </w:r>
    </w:p>
    <w:p w14:paraId="03CFAA9A" w14:textId="77777777" w:rsidR="003842F7" w:rsidRDefault="003842F7" w:rsidP="003842F7">
      <w:pPr>
        <w:ind w:left="720"/>
        <w:jc w:val="both"/>
        <w:rPr>
          <w:rFonts w:ascii="Arial" w:hAnsi="Arial"/>
        </w:rPr>
      </w:pPr>
    </w:p>
    <w:p w14:paraId="50D08F0A" w14:textId="77777777" w:rsidR="003842F7" w:rsidRDefault="003842F7" w:rsidP="003842F7">
      <w:pPr>
        <w:numPr>
          <w:ilvl w:val="0"/>
          <w:numId w:val="62"/>
        </w:numPr>
        <w:spacing w:after="0" w:line="240" w:lineRule="auto"/>
        <w:ind w:left="1080"/>
        <w:jc w:val="both"/>
        <w:rPr>
          <w:rFonts w:ascii="Arial" w:hAnsi="Arial"/>
        </w:rPr>
      </w:pPr>
      <w:r>
        <w:rPr>
          <w:rFonts w:ascii="Arial" w:hAnsi="Arial"/>
        </w:rPr>
        <w:t>may involve possible maladministration, fraud or misuse of public funds;</w:t>
      </w:r>
    </w:p>
    <w:p w14:paraId="6C0C5C34" w14:textId="77777777" w:rsidR="003842F7" w:rsidRDefault="003842F7" w:rsidP="003842F7">
      <w:pPr>
        <w:ind w:left="720"/>
        <w:jc w:val="both"/>
        <w:rPr>
          <w:rFonts w:ascii="Arial" w:hAnsi="Arial"/>
        </w:rPr>
      </w:pPr>
    </w:p>
    <w:p w14:paraId="313A3479" w14:textId="77777777" w:rsidR="003842F7" w:rsidRDefault="003842F7" w:rsidP="003842F7">
      <w:pPr>
        <w:numPr>
          <w:ilvl w:val="0"/>
          <w:numId w:val="63"/>
        </w:numPr>
        <w:spacing w:after="0" w:line="240" w:lineRule="auto"/>
        <w:ind w:left="1080"/>
        <w:jc w:val="both"/>
        <w:rPr>
          <w:rFonts w:ascii="Arial" w:hAnsi="Arial"/>
        </w:rPr>
      </w:pPr>
      <w:r>
        <w:rPr>
          <w:rFonts w:ascii="Arial" w:hAnsi="Arial"/>
        </w:rPr>
        <w:t>is otherwise inconsistent with the Code;</w:t>
      </w:r>
    </w:p>
    <w:p w14:paraId="20FBC9EB" w14:textId="77777777" w:rsidR="003842F7" w:rsidRDefault="003842F7" w:rsidP="003842F7">
      <w:pPr>
        <w:jc w:val="both"/>
        <w:rPr>
          <w:rFonts w:ascii="Arial" w:hAnsi="Arial"/>
        </w:rPr>
      </w:pPr>
    </w:p>
    <w:p w14:paraId="767E0C8B" w14:textId="77777777" w:rsidR="003842F7" w:rsidRDefault="003842F7" w:rsidP="003842F7">
      <w:pPr>
        <w:pStyle w:val="BodyTextIndent"/>
        <w:jc w:val="both"/>
        <w:rPr>
          <w:rFonts w:ascii="Arial" w:hAnsi="Arial"/>
          <w:i/>
          <w:sz w:val="22"/>
        </w:rPr>
      </w:pPr>
      <w:r>
        <w:rPr>
          <w:rFonts w:ascii="Arial" w:hAnsi="Arial"/>
          <w:i/>
          <w:sz w:val="22"/>
        </w:rPr>
        <w:t>they may raise the matter either through normal line management arrangements or approach, in confidence, the Chair of the Board of Governors who has been entrusted by the Board of Governors with the duty of investigating staff concerns of this nature.</w:t>
      </w:r>
    </w:p>
    <w:p w14:paraId="5CB417F8" w14:textId="77777777" w:rsidR="003842F7" w:rsidRDefault="003842F7" w:rsidP="003842F7">
      <w:pPr>
        <w:jc w:val="both"/>
        <w:rPr>
          <w:rFonts w:ascii="Arial" w:hAnsi="Arial"/>
        </w:rPr>
      </w:pPr>
    </w:p>
    <w:p w14:paraId="04087F75" w14:textId="77777777" w:rsidR="003842F7" w:rsidRDefault="003842F7" w:rsidP="003842F7">
      <w:pPr>
        <w:jc w:val="both"/>
        <w:rPr>
          <w:rFonts w:ascii="Arial" w:hAnsi="Arial"/>
        </w:rPr>
      </w:pPr>
    </w:p>
    <w:p w14:paraId="550E505E" w14:textId="77777777" w:rsidR="003842F7" w:rsidRDefault="003842F7" w:rsidP="003842F7">
      <w:pPr>
        <w:numPr>
          <w:ilvl w:val="0"/>
          <w:numId w:val="64"/>
        </w:numPr>
        <w:tabs>
          <w:tab w:val="clear" w:pos="720"/>
        </w:tabs>
        <w:spacing w:after="0" w:line="240" w:lineRule="auto"/>
        <w:ind w:left="360" w:hanging="360"/>
        <w:jc w:val="both"/>
        <w:rPr>
          <w:rFonts w:ascii="Arial" w:hAnsi="Arial"/>
        </w:rPr>
      </w:pPr>
      <w:r>
        <w:rPr>
          <w:rFonts w:ascii="Arial" w:hAnsi="Arial"/>
        </w:rPr>
        <w:t>The Code also provides for staff to raise cases where there is evidence of criminal or unlawful behaviour by others; of irregular or improper behaviour elsewhere in the organisation but in which they are not personally involved; or where they are being required to act in a way which raises a fundamental issue of conscience for them.</w:t>
      </w:r>
    </w:p>
    <w:p w14:paraId="212E0E14" w14:textId="77777777" w:rsidR="003842F7" w:rsidRDefault="003842F7" w:rsidP="003842F7">
      <w:pPr>
        <w:jc w:val="both"/>
        <w:rPr>
          <w:rFonts w:ascii="Arial" w:hAnsi="Arial"/>
        </w:rPr>
      </w:pPr>
    </w:p>
    <w:p w14:paraId="7EDEC644" w14:textId="77777777" w:rsidR="003842F7" w:rsidRDefault="003842F7" w:rsidP="003842F7">
      <w:pPr>
        <w:jc w:val="both"/>
        <w:rPr>
          <w:rFonts w:ascii="Arial" w:hAnsi="Arial"/>
        </w:rPr>
      </w:pPr>
    </w:p>
    <w:p w14:paraId="436916F7" w14:textId="77777777" w:rsidR="003842F7" w:rsidRDefault="003842F7" w:rsidP="003842F7">
      <w:pPr>
        <w:numPr>
          <w:ilvl w:val="0"/>
          <w:numId w:val="64"/>
        </w:numPr>
        <w:tabs>
          <w:tab w:val="clear" w:pos="720"/>
        </w:tabs>
        <w:spacing w:after="0" w:line="240" w:lineRule="auto"/>
        <w:ind w:left="360" w:hanging="360"/>
        <w:jc w:val="both"/>
        <w:rPr>
          <w:rFonts w:ascii="Arial" w:hAnsi="Arial"/>
        </w:rPr>
      </w:pPr>
      <w:r>
        <w:rPr>
          <w:rFonts w:ascii="Arial" w:hAnsi="Arial"/>
        </w:rPr>
        <w:t>It will be the responsibility of the nominated individual to investigate the matters raised by any member of staff within such procedures as the school identifies or establishes for this purpose; to recommend and have implemented such action as is appropriate; and to report the findings and the consequent actions proposed to the member of staff concerned.</w:t>
      </w:r>
    </w:p>
    <w:p w14:paraId="31A2C9BD" w14:textId="77777777" w:rsidR="003842F7" w:rsidRDefault="003842F7" w:rsidP="003842F7">
      <w:pPr>
        <w:tabs>
          <w:tab w:val="num" w:pos="720"/>
        </w:tabs>
        <w:ind w:left="720" w:hanging="720"/>
        <w:jc w:val="both"/>
        <w:rPr>
          <w:rFonts w:ascii="Arial" w:hAnsi="Arial"/>
        </w:rPr>
      </w:pPr>
    </w:p>
    <w:p w14:paraId="4D22207D" w14:textId="77777777" w:rsidR="003842F7" w:rsidRPr="003842F7" w:rsidRDefault="003842F7" w:rsidP="003842F7">
      <w:pPr>
        <w:pStyle w:val="Heading2"/>
        <w:jc w:val="both"/>
        <w:rPr>
          <w:rFonts w:ascii="Arial" w:hAnsi="Arial"/>
          <w:color w:val="auto"/>
          <w:sz w:val="22"/>
        </w:rPr>
      </w:pPr>
      <w:r w:rsidRPr="003842F7">
        <w:rPr>
          <w:rFonts w:ascii="Arial" w:hAnsi="Arial"/>
          <w:color w:val="auto"/>
          <w:sz w:val="22"/>
        </w:rPr>
        <w:t>DEPARTMENT OF EDUCATION</w:t>
      </w:r>
    </w:p>
    <w:p w14:paraId="31454A88" w14:textId="77777777" w:rsidR="003842F7" w:rsidRDefault="003842F7" w:rsidP="003842F7">
      <w:pPr>
        <w:pStyle w:val="Heading1"/>
        <w:rPr>
          <w:rFonts w:ascii="Arial" w:hAnsi="Arial"/>
          <w:sz w:val="22"/>
        </w:rPr>
      </w:pPr>
    </w:p>
    <w:p w14:paraId="4A490531" w14:textId="77777777" w:rsidR="003842F7" w:rsidRDefault="003842F7" w:rsidP="003842F7">
      <w:pPr>
        <w:tabs>
          <w:tab w:val="num" w:pos="720"/>
        </w:tabs>
        <w:ind w:left="720" w:hanging="720"/>
        <w:jc w:val="both"/>
        <w:rPr>
          <w:rFonts w:ascii="Arial" w:hAnsi="Arial"/>
        </w:rPr>
      </w:pPr>
    </w:p>
    <w:p w14:paraId="6E591512" w14:textId="107F1A7A" w:rsidR="003842F7" w:rsidRDefault="003842F7" w:rsidP="003842F7">
      <w:pPr>
        <w:numPr>
          <w:ilvl w:val="0"/>
          <w:numId w:val="64"/>
        </w:numPr>
        <w:tabs>
          <w:tab w:val="clear" w:pos="720"/>
        </w:tabs>
        <w:spacing w:after="0" w:line="240" w:lineRule="auto"/>
        <w:ind w:left="360" w:hanging="360"/>
        <w:jc w:val="both"/>
        <w:rPr>
          <w:rFonts w:ascii="Arial" w:hAnsi="Arial"/>
        </w:rPr>
      </w:pPr>
      <w:r>
        <w:rPr>
          <w:rFonts w:ascii="Arial" w:hAnsi="Arial"/>
        </w:rPr>
        <w:t>The Code of Conduct also enables a member of staff who has reported a matter of concern under the Code and who believes that he or she has not received a reasonable response to his or her concern, to report the matter, in writing, to the Department of Education.  The Department of Education will be responsible for investigating the matter further.</w:t>
      </w:r>
    </w:p>
    <w:p w14:paraId="6A8A3F6F" w14:textId="77777777" w:rsidR="003842F7" w:rsidRDefault="003842F7" w:rsidP="003842F7">
      <w:pPr>
        <w:jc w:val="center"/>
        <w:rPr>
          <w:rFonts w:ascii="Arial" w:hAnsi="Arial"/>
        </w:rPr>
      </w:pPr>
    </w:p>
    <w:p w14:paraId="54B074BE" w14:textId="77777777" w:rsidR="003842F7" w:rsidRDefault="003842F7" w:rsidP="003842F7">
      <w:pPr>
        <w:ind w:left="360" w:hanging="360"/>
        <w:jc w:val="both"/>
        <w:rPr>
          <w:rFonts w:ascii="Arial" w:hAnsi="Arial"/>
        </w:rPr>
      </w:pPr>
      <w:r>
        <w:rPr>
          <w:rFonts w:ascii="Arial" w:hAnsi="Arial"/>
        </w:rPr>
        <w:t>5</w:t>
      </w:r>
      <w:r>
        <w:rPr>
          <w:rFonts w:ascii="Arial" w:hAnsi="Arial"/>
        </w:rPr>
        <w:tab/>
        <w:t>Before a written approach is made to it, the relevant Department would expect that:</w:t>
      </w:r>
    </w:p>
    <w:p w14:paraId="107B7AB0" w14:textId="77777777" w:rsidR="003842F7" w:rsidRDefault="003842F7" w:rsidP="003842F7">
      <w:pPr>
        <w:jc w:val="both"/>
        <w:rPr>
          <w:rFonts w:ascii="Arial" w:hAnsi="Arial"/>
        </w:rPr>
      </w:pPr>
    </w:p>
    <w:p w14:paraId="6C1E675C" w14:textId="77777777" w:rsidR="003842F7" w:rsidRDefault="003842F7" w:rsidP="003842F7">
      <w:pPr>
        <w:numPr>
          <w:ilvl w:val="0"/>
          <w:numId w:val="65"/>
        </w:numPr>
        <w:spacing w:after="0" w:line="240" w:lineRule="auto"/>
        <w:jc w:val="both"/>
        <w:rPr>
          <w:rFonts w:ascii="Arial" w:hAnsi="Arial"/>
        </w:rPr>
      </w:pPr>
      <w:r>
        <w:rPr>
          <w:rFonts w:ascii="Arial" w:hAnsi="Arial"/>
        </w:rPr>
        <w:t>the matter of concern raised whether through normal line management arrangements or through the Chair of the Board of Governors and the conclusions reached should have been seen and considered by the appropriate sub committee of the Board of Governors, with due regard to the need to preserve confidentiality for the individual concerned;</w:t>
      </w:r>
    </w:p>
    <w:p w14:paraId="657021D1" w14:textId="77777777" w:rsidR="003842F7" w:rsidRDefault="003842F7" w:rsidP="003842F7">
      <w:pPr>
        <w:jc w:val="center"/>
        <w:rPr>
          <w:rFonts w:ascii="Arial" w:hAnsi="Arial"/>
        </w:rPr>
      </w:pPr>
    </w:p>
    <w:p w14:paraId="19CE3043" w14:textId="77777777" w:rsidR="003842F7" w:rsidRDefault="003842F7" w:rsidP="003842F7">
      <w:pPr>
        <w:numPr>
          <w:ilvl w:val="0"/>
          <w:numId w:val="65"/>
        </w:numPr>
        <w:spacing w:after="0" w:line="240" w:lineRule="auto"/>
        <w:jc w:val="both"/>
        <w:rPr>
          <w:rFonts w:ascii="Arial" w:hAnsi="Arial"/>
        </w:rPr>
      </w:pPr>
      <w:r>
        <w:rPr>
          <w:rFonts w:ascii="Arial" w:hAnsi="Arial"/>
        </w:rPr>
        <w:t>the member of staff should have been offered and taken the opportunity to discuss the conclusions reached by the Chair of the Board of Governors or his/her nominee in respect of the original complaint.</w:t>
      </w:r>
    </w:p>
    <w:p w14:paraId="161E2BF2" w14:textId="77777777" w:rsidR="003842F7" w:rsidRDefault="003842F7" w:rsidP="003842F7">
      <w:pPr>
        <w:jc w:val="both"/>
        <w:rPr>
          <w:rFonts w:ascii="Arial" w:hAnsi="Arial"/>
        </w:rPr>
      </w:pPr>
    </w:p>
    <w:p w14:paraId="1E889FD5" w14:textId="77777777" w:rsidR="003842F7" w:rsidRDefault="003842F7" w:rsidP="003842F7">
      <w:pPr>
        <w:jc w:val="both"/>
        <w:rPr>
          <w:rFonts w:ascii="Arial" w:hAnsi="Arial"/>
        </w:rPr>
      </w:pPr>
    </w:p>
    <w:p w14:paraId="7A687BB4" w14:textId="77777777" w:rsidR="003842F7" w:rsidRDefault="003842F7" w:rsidP="003842F7">
      <w:pPr>
        <w:numPr>
          <w:ilvl w:val="0"/>
          <w:numId w:val="73"/>
        </w:numPr>
        <w:spacing w:after="0" w:line="240" w:lineRule="auto"/>
        <w:jc w:val="both"/>
        <w:rPr>
          <w:rFonts w:ascii="Arial" w:hAnsi="Arial"/>
        </w:rPr>
      </w:pPr>
      <w:r>
        <w:rPr>
          <w:rFonts w:ascii="Arial" w:hAnsi="Arial"/>
        </w:rPr>
        <w:t>Where a member of staff subsequently decides to raise the matter with the relevant Department, he or she should submit to the Department of Education</w:t>
      </w:r>
    </w:p>
    <w:p w14:paraId="155E939E" w14:textId="77777777" w:rsidR="003842F7" w:rsidRDefault="003842F7" w:rsidP="003842F7">
      <w:pPr>
        <w:numPr>
          <w:ilvl w:val="0"/>
          <w:numId w:val="66"/>
        </w:numPr>
        <w:spacing w:after="0" w:line="240" w:lineRule="auto"/>
        <w:jc w:val="both"/>
        <w:rPr>
          <w:rFonts w:ascii="Arial" w:hAnsi="Arial"/>
        </w:rPr>
      </w:pPr>
      <w:r>
        <w:rPr>
          <w:rFonts w:ascii="Arial" w:hAnsi="Arial"/>
        </w:rPr>
        <w:t>a statement describing the nature of the original concern and the reasons why it is considered that the response received from the school Principal is not a reasonable one;</w:t>
      </w:r>
    </w:p>
    <w:p w14:paraId="6851C52D" w14:textId="77777777" w:rsidR="003842F7" w:rsidRDefault="003842F7" w:rsidP="003842F7">
      <w:pPr>
        <w:jc w:val="both"/>
        <w:rPr>
          <w:rFonts w:ascii="Arial" w:hAnsi="Arial"/>
        </w:rPr>
      </w:pPr>
    </w:p>
    <w:p w14:paraId="240632B4" w14:textId="77777777" w:rsidR="003842F7" w:rsidRDefault="003842F7" w:rsidP="003842F7">
      <w:pPr>
        <w:numPr>
          <w:ilvl w:val="0"/>
          <w:numId w:val="66"/>
        </w:numPr>
        <w:spacing w:after="0" w:line="240" w:lineRule="auto"/>
        <w:jc w:val="both"/>
        <w:rPr>
          <w:rFonts w:ascii="Arial" w:hAnsi="Arial"/>
        </w:rPr>
      </w:pPr>
      <w:r>
        <w:rPr>
          <w:rFonts w:ascii="Arial" w:hAnsi="Arial"/>
        </w:rPr>
        <w:t>a copy of the response received from the Chair of the Board of Governors, together with any information or report following interview with the sub committee of the Board of Governors;</w:t>
      </w:r>
    </w:p>
    <w:p w14:paraId="1CD3F7B0" w14:textId="77777777" w:rsidR="003842F7" w:rsidRDefault="003842F7" w:rsidP="003842F7">
      <w:pPr>
        <w:jc w:val="both"/>
        <w:rPr>
          <w:rFonts w:ascii="Arial" w:hAnsi="Arial"/>
        </w:rPr>
      </w:pPr>
    </w:p>
    <w:p w14:paraId="2FE5534A" w14:textId="528FBC29" w:rsidR="003842F7" w:rsidRPr="003842F7" w:rsidRDefault="003842F7" w:rsidP="003842F7">
      <w:pPr>
        <w:numPr>
          <w:ilvl w:val="0"/>
          <w:numId w:val="66"/>
        </w:numPr>
        <w:spacing w:after="0" w:line="240" w:lineRule="auto"/>
        <w:jc w:val="both"/>
        <w:rPr>
          <w:rFonts w:ascii="Arial" w:hAnsi="Arial"/>
        </w:rPr>
      </w:pPr>
      <w:r>
        <w:rPr>
          <w:rFonts w:ascii="Arial" w:hAnsi="Arial"/>
        </w:rPr>
        <w:t>any further supporting documentation, or information which is considered relevant to the complaint.</w:t>
      </w:r>
    </w:p>
    <w:p w14:paraId="0BB916C0" w14:textId="77777777" w:rsidR="003842F7" w:rsidRDefault="003842F7" w:rsidP="003842F7">
      <w:pPr>
        <w:jc w:val="both"/>
        <w:rPr>
          <w:rFonts w:ascii="Arial" w:hAnsi="Arial"/>
        </w:rPr>
      </w:pPr>
    </w:p>
    <w:p w14:paraId="56AA878F" w14:textId="77777777" w:rsidR="003842F7" w:rsidRDefault="003842F7" w:rsidP="003842F7">
      <w:pPr>
        <w:numPr>
          <w:ilvl w:val="0"/>
          <w:numId w:val="73"/>
        </w:numPr>
        <w:spacing w:after="0" w:line="240" w:lineRule="auto"/>
        <w:jc w:val="both"/>
        <w:rPr>
          <w:rFonts w:ascii="Arial" w:hAnsi="Arial"/>
        </w:rPr>
      </w:pPr>
      <w:r>
        <w:rPr>
          <w:rFonts w:ascii="Arial" w:hAnsi="Arial"/>
        </w:rPr>
        <w:t>The member of staff should also clearly state whether he or she has raised the issue:</w:t>
      </w:r>
    </w:p>
    <w:p w14:paraId="671F618C" w14:textId="77777777" w:rsidR="003842F7" w:rsidRDefault="003842F7" w:rsidP="003842F7">
      <w:pPr>
        <w:jc w:val="both"/>
        <w:rPr>
          <w:rFonts w:ascii="Arial" w:hAnsi="Arial"/>
        </w:rPr>
      </w:pPr>
    </w:p>
    <w:p w14:paraId="39EE2794" w14:textId="77777777" w:rsidR="003842F7" w:rsidRDefault="003842F7" w:rsidP="003842F7">
      <w:pPr>
        <w:numPr>
          <w:ilvl w:val="0"/>
          <w:numId w:val="67"/>
        </w:numPr>
        <w:spacing w:after="0" w:line="240" w:lineRule="auto"/>
        <w:jc w:val="both"/>
        <w:rPr>
          <w:rFonts w:ascii="Arial" w:hAnsi="Arial"/>
        </w:rPr>
      </w:pPr>
      <w:r>
        <w:rPr>
          <w:rFonts w:ascii="Arial" w:hAnsi="Arial"/>
        </w:rPr>
        <w:t>openly, through normal line management channels; or</w:t>
      </w:r>
    </w:p>
    <w:p w14:paraId="00712BF1" w14:textId="77777777" w:rsidR="003842F7" w:rsidRDefault="003842F7" w:rsidP="003842F7">
      <w:pPr>
        <w:numPr>
          <w:ilvl w:val="0"/>
          <w:numId w:val="67"/>
        </w:numPr>
        <w:spacing w:after="0" w:line="240" w:lineRule="auto"/>
        <w:jc w:val="both"/>
        <w:rPr>
          <w:rFonts w:ascii="Arial" w:hAnsi="Arial"/>
        </w:rPr>
      </w:pPr>
      <w:r>
        <w:rPr>
          <w:rFonts w:ascii="Arial" w:hAnsi="Arial"/>
        </w:rPr>
        <w:t>confidentially, with the Chair of the Board of Governors</w:t>
      </w:r>
    </w:p>
    <w:p w14:paraId="10AF617E" w14:textId="77777777" w:rsidR="003842F7" w:rsidRDefault="003842F7" w:rsidP="003842F7">
      <w:pPr>
        <w:ind w:left="720"/>
        <w:jc w:val="both"/>
        <w:rPr>
          <w:rFonts w:ascii="Arial" w:hAnsi="Arial"/>
        </w:rPr>
      </w:pPr>
    </w:p>
    <w:p w14:paraId="333BE74E" w14:textId="77777777" w:rsidR="003842F7" w:rsidRDefault="003842F7" w:rsidP="003842F7">
      <w:pPr>
        <w:ind w:left="720"/>
        <w:jc w:val="both"/>
        <w:rPr>
          <w:rFonts w:ascii="Arial" w:hAnsi="Arial"/>
        </w:rPr>
      </w:pPr>
      <w:r>
        <w:rPr>
          <w:rFonts w:ascii="Arial" w:hAnsi="Arial"/>
        </w:rPr>
        <w:t>and whether any personal requirement for confidentiality is to be maintained by the relevant Department in its further investigation of the issue.</w:t>
      </w:r>
    </w:p>
    <w:p w14:paraId="1C257A16" w14:textId="77777777" w:rsidR="003842F7" w:rsidRDefault="003842F7" w:rsidP="003842F7">
      <w:pPr>
        <w:jc w:val="both"/>
        <w:rPr>
          <w:rFonts w:ascii="Arial" w:hAnsi="Arial"/>
        </w:rPr>
      </w:pPr>
    </w:p>
    <w:p w14:paraId="64C9588C" w14:textId="77777777" w:rsidR="003842F7" w:rsidRDefault="003842F7" w:rsidP="003842F7">
      <w:pPr>
        <w:jc w:val="both"/>
        <w:rPr>
          <w:rFonts w:ascii="Arial" w:hAnsi="Arial"/>
        </w:rPr>
      </w:pPr>
    </w:p>
    <w:p w14:paraId="1B56DE0C" w14:textId="77777777" w:rsidR="003842F7" w:rsidRDefault="003842F7" w:rsidP="003842F7">
      <w:pPr>
        <w:numPr>
          <w:ilvl w:val="0"/>
          <w:numId w:val="73"/>
        </w:numPr>
        <w:spacing w:after="0" w:line="240" w:lineRule="auto"/>
        <w:jc w:val="both"/>
        <w:rPr>
          <w:rFonts w:ascii="Arial" w:hAnsi="Arial"/>
        </w:rPr>
      </w:pPr>
      <w:r>
        <w:rPr>
          <w:rFonts w:ascii="Arial" w:hAnsi="Arial"/>
        </w:rPr>
        <w:t>The Department of Education will seek further information from the Chair of the Board of Governors about the matter on which s/he has been approached.  It will, having considered all matters relevant to the issue, advise the member of staff of its conclusions in relation to the matter he or she has raised and, what action, if any, it proposes to take, consistent with its statutory authority.</w:t>
      </w:r>
    </w:p>
    <w:p w14:paraId="6E9132CC" w14:textId="77777777" w:rsidR="003842F7" w:rsidRDefault="003842F7" w:rsidP="003842F7">
      <w:pPr>
        <w:jc w:val="both"/>
        <w:rPr>
          <w:rFonts w:ascii="Arial" w:hAnsi="Arial"/>
        </w:rPr>
      </w:pPr>
    </w:p>
    <w:p w14:paraId="53569E0A" w14:textId="77777777" w:rsidR="003842F7" w:rsidRDefault="003842F7" w:rsidP="003842F7">
      <w:pPr>
        <w:jc w:val="both"/>
        <w:rPr>
          <w:rFonts w:ascii="Arial" w:hAnsi="Arial"/>
        </w:rPr>
      </w:pPr>
    </w:p>
    <w:p w14:paraId="3CF9CF0F" w14:textId="77777777" w:rsidR="003842F7" w:rsidRDefault="003842F7" w:rsidP="003842F7">
      <w:pPr>
        <w:numPr>
          <w:ilvl w:val="0"/>
          <w:numId w:val="73"/>
        </w:numPr>
        <w:spacing w:after="0" w:line="240" w:lineRule="auto"/>
        <w:jc w:val="both"/>
        <w:rPr>
          <w:rFonts w:ascii="Arial" w:hAnsi="Arial"/>
        </w:rPr>
      </w:pPr>
      <w:r>
        <w:rPr>
          <w:rFonts w:ascii="Arial" w:hAnsi="Arial"/>
        </w:rPr>
        <w:t>Any member of staff of the school who wishes to approach the relevant Department under the terms of the Code of Practice should write to:</w:t>
      </w:r>
    </w:p>
    <w:p w14:paraId="56893BBA" w14:textId="77777777" w:rsidR="003842F7" w:rsidRDefault="003842F7" w:rsidP="003842F7">
      <w:pPr>
        <w:jc w:val="both"/>
        <w:rPr>
          <w:rFonts w:ascii="Arial" w:hAnsi="Arial"/>
        </w:rPr>
      </w:pPr>
    </w:p>
    <w:p w14:paraId="69C54122" w14:textId="77777777" w:rsidR="003842F7" w:rsidRDefault="003842F7" w:rsidP="003842F7">
      <w:pPr>
        <w:ind w:left="1440"/>
        <w:jc w:val="both"/>
        <w:rPr>
          <w:rFonts w:ascii="Arial" w:hAnsi="Arial"/>
        </w:rPr>
      </w:pPr>
      <w:r>
        <w:rPr>
          <w:rFonts w:ascii="Arial" w:hAnsi="Arial"/>
        </w:rPr>
        <w:t>The Establishment Officer</w:t>
      </w:r>
    </w:p>
    <w:p w14:paraId="4F60AB23" w14:textId="77777777" w:rsidR="003842F7" w:rsidRDefault="003842F7" w:rsidP="003842F7">
      <w:pPr>
        <w:ind w:left="1440"/>
        <w:jc w:val="both"/>
        <w:rPr>
          <w:rFonts w:ascii="Arial" w:hAnsi="Arial"/>
        </w:rPr>
      </w:pPr>
      <w:r>
        <w:rPr>
          <w:rFonts w:ascii="Arial" w:hAnsi="Arial"/>
        </w:rPr>
        <w:t>Department of Education</w:t>
      </w:r>
    </w:p>
    <w:p w14:paraId="4A924C3C" w14:textId="77777777" w:rsidR="003842F7" w:rsidRDefault="003842F7" w:rsidP="003842F7">
      <w:pPr>
        <w:ind w:left="1440"/>
        <w:jc w:val="both"/>
        <w:rPr>
          <w:rFonts w:ascii="Arial" w:hAnsi="Arial"/>
        </w:rPr>
      </w:pPr>
      <w:r>
        <w:rPr>
          <w:rFonts w:ascii="Arial" w:hAnsi="Arial"/>
        </w:rPr>
        <w:t>Rathgael House</w:t>
      </w:r>
    </w:p>
    <w:p w14:paraId="69837090" w14:textId="77777777" w:rsidR="003842F7" w:rsidRDefault="003842F7" w:rsidP="003842F7">
      <w:pPr>
        <w:ind w:left="1440"/>
        <w:jc w:val="both"/>
        <w:rPr>
          <w:rFonts w:ascii="Arial" w:hAnsi="Arial"/>
        </w:rPr>
      </w:pPr>
      <w:smartTag w:uri="urn:schemas-microsoft-com:office:smarttags" w:element="address">
        <w:smartTag w:uri="urn:schemas-microsoft-com:office:smarttags" w:element="Street">
          <w:r>
            <w:rPr>
              <w:rFonts w:ascii="Arial" w:hAnsi="Arial"/>
            </w:rPr>
            <w:t>Balloo Road</w:t>
          </w:r>
        </w:smartTag>
      </w:smartTag>
    </w:p>
    <w:p w14:paraId="72822B30" w14:textId="77777777" w:rsidR="003842F7" w:rsidRDefault="003842F7" w:rsidP="003842F7">
      <w:pPr>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BANGOR</w:t>
          </w:r>
        </w:smartTag>
      </w:smartTag>
    </w:p>
    <w:p w14:paraId="06BFB957" w14:textId="77777777" w:rsidR="003842F7" w:rsidRDefault="003842F7" w:rsidP="003842F7">
      <w:pPr>
        <w:jc w:val="both"/>
        <w:rPr>
          <w:rFonts w:ascii="Arial" w:hAnsi="Arial"/>
        </w:rPr>
      </w:pPr>
      <w:r>
        <w:rPr>
          <w:rFonts w:ascii="Arial" w:hAnsi="Arial"/>
        </w:rPr>
        <w:tab/>
      </w:r>
      <w:r>
        <w:rPr>
          <w:rFonts w:ascii="Arial" w:hAnsi="Arial"/>
        </w:rPr>
        <w:tab/>
        <w:t>BT19 7PR</w:t>
      </w:r>
    </w:p>
    <w:p w14:paraId="0435FD79" w14:textId="77777777" w:rsidR="003842F7" w:rsidRDefault="003842F7" w:rsidP="003842F7">
      <w:pPr>
        <w:jc w:val="both"/>
        <w:rPr>
          <w:rFonts w:ascii="Arial" w:hAnsi="Arial"/>
        </w:rPr>
      </w:pPr>
    </w:p>
    <w:p w14:paraId="2649CDA5" w14:textId="77777777" w:rsidR="003842F7" w:rsidRDefault="003842F7" w:rsidP="003842F7">
      <w:pPr>
        <w:jc w:val="both"/>
      </w:pPr>
      <w:r>
        <w:tab/>
      </w:r>
      <w:r>
        <w:tab/>
      </w:r>
    </w:p>
    <w:p w14:paraId="7862FFBD" w14:textId="77777777" w:rsidR="003842F7" w:rsidRDefault="003842F7" w:rsidP="003842F7">
      <w:pPr>
        <w:jc w:val="both"/>
      </w:pPr>
    </w:p>
    <w:p w14:paraId="08F9FCD6" w14:textId="77777777" w:rsidR="003842F7" w:rsidRDefault="003842F7" w:rsidP="003842F7">
      <w:pPr>
        <w:jc w:val="both"/>
      </w:pPr>
    </w:p>
    <w:p w14:paraId="796544ED" w14:textId="77777777" w:rsidR="003842F7" w:rsidRDefault="003842F7" w:rsidP="003842F7">
      <w:pPr>
        <w:jc w:val="both"/>
      </w:pPr>
    </w:p>
    <w:p w14:paraId="3D12383A" w14:textId="77777777" w:rsidR="003842F7" w:rsidRDefault="003842F7" w:rsidP="003842F7">
      <w:pPr>
        <w:jc w:val="both"/>
      </w:pPr>
    </w:p>
    <w:p w14:paraId="7F03D3EC" w14:textId="77777777" w:rsidR="003842F7" w:rsidRDefault="003842F7" w:rsidP="003842F7">
      <w:pPr>
        <w:jc w:val="both"/>
      </w:pPr>
    </w:p>
    <w:p w14:paraId="50E5F02E" w14:textId="506314F7" w:rsidR="003842F7" w:rsidRDefault="003842F7" w:rsidP="003842F7">
      <w:pPr>
        <w:jc w:val="both"/>
      </w:pPr>
    </w:p>
    <w:p w14:paraId="042826AB" w14:textId="662E3BF4" w:rsidR="003842F7" w:rsidRDefault="003842F7" w:rsidP="003842F7">
      <w:pPr>
        <w:jc w:val="both"/>
      </w:pPr>
    </w:p>
    <w:p w14:paraId="16BEE65F" w14:textId="77777777" w:rsidR="003842F7" w:rsidRDefault="003842F7" w:rsidP="003842F7">
      <w:pPr>
        <w:jc w:val="both"/>
      </w:pPr>
    </w:p>
    <w:p w14:paraId="7F92C9C4" w14:textId="77777777" w:rsidR="003842F7" w:rsidRDefault="003842F7" w:rsidP="003842F7">
      <w:pPr>
        <w:pStyle w:val="Heading1"/>
        <w:rPr>
          <w:rFonts w:ascii="Arial" w:hAnsi="Arial" w:cs="Arial"/>
        </w:rPr>
      </w:pPr>
      <w:r w:rsidRPr="002347DD">
        <w:rPr>
          <w:rFonts w:ascii="Arial" w:hAnsi="Arial" w:cs="Arial"/>
        </w:rPr>
        <w:lastRenderedPageBreak/>
        <w:t>Code of Conduct for Staff &amp; Volunteers</w:t>
      </w:r>
    </w:p>
    <w:p w14:paraId="3D536B86" w14:textId="77777777" w:rsidR="003842F7" w:rsidRDefault="003842F7" w:rsidP="003842F7"/>
    <w:p w14:paraId="4450CF51" w14:textId="77777777" w:rsidR="003842F7" w:rsidRPr="0057494F" w:rsidRDefault="003842F7" w:rsidP="003842F7">
      <w:pPr>
        <w:rPr>
          <w:rFonts w:ascii="Arial" w:hAnsi="Arial" w:cs="Arial"/>
          <w:b/>
          <w:sz w:val="24"/>
          <w:szCs w:val="24"/>
          <w:u w:val="single"/>
        </w:rPr>
      </w:pPr>
      <w:r w:rsidRPr="0057494F">
        <w:rPr>
          <w:rFonts w:ascii="Arial" w:hAnsi="Arial" w:cs="Arial"/>
          <w:b/>
          <w:sz w:val="24"/>
          <w:szCs w:val="24"/>
          <w:u w:val="single"/>
        </w:rPr>
        <w:t>Refer to Child Protection Policy</w:t>
      </w:r>
    </w:p>
    <w:p w14:paraId="6B2E35E2" w14:textId="77777777" w:rsidR="003842F7" w:rsidRPr="00BB2C04" w:rsidRDefault="003842F7" w:rsidP="003842F7">
      <w:pPr>
        <w:rPr>
          <w:rFonts w:ascii="Arial" w:hAnsi="Arial" w:cs="Arial"/>
          <w:b/>
        </w:rPr>
      </w:pPr>
    </w:p>
    <w:p w14:paraId="66D608AC" w14:textId="77777777" w:rsidR="003842F7" w:rsidRPr="00BB2C04" w:rsidRDefault="003842F7" w:rsidP="003842F7">
      <w:pPr>
        <w:rPr>
          <w:rFonts w:ascii="Arial" w:hAnsi="Arial" w:cs="Arial"/>
          <w:b/>
        </w:rPr>
      </w:pPr>
      <w:r w:rsidRPr="00BB2C04">
        <w:rPr>
          <w:rFonts w:ascii="Arial" w:hAnsi="Arial" w:cs="Arial"/>
          <w:b/>
        </w:rPr>
        <w:t>Introduction</w:t>
      </w:r>
    </w:p>
    <w:p w14:paraId="3C17AC24" w14:textId="77777777" w:rsidR="003842F7" w:rsidRPr="00BB2C04" w:rsidRDefault="003842F7" w:rsidP="003842F7">
      <w:pPr>
        <w:jc w:val="both"/>
        <w:rPr>
          <w:rFonts w:ascii="Arial" w:hAnsi="Arial" w:cs="Arial"/>
        </w:rPr>
      </w:pPr>
      <w:r w:rsidRPr="00BB2C04">
        <w:rPr>
          <w:rFonts w:ascii="Arial" w:hAnsi="Arial" w:cs="Arial"/>
        </w:rPr>
        <w:t xml:space="preserve">This Code of Conduct is intended to assist staff in respect of the complex issue of child abuse, by drawing attention to the areas of risk for staff and by offering guidance on prudent conduct. It is built on the premise that staff must always be mindful of the fact that they hold a position of trust, and that their behaviour towards the children and young people in their charge must be above reproach. However, it is not intended to detract from the enriching experiences children and young people gain from positive interaction with staff. </w:t>
      </w:r>
    </w:p>
    <w:p w14:paraId="7333AC01" w14:textId="77777777" w:rsidR="003842F7" w:rsidRPr="00BB2C04" w:rsidRDefault="003842F7" w:rsidP="003842F7">
      <w:pPr>
        <w:jc w:val="both"/>
        <w:rPr>
          <w:rFonts w:ascii="Arial" w:hAnsi="Arial" w:cs="Arial"/>
        </w:rPr>
      </w:pPr>
    </w:p>
    <w:p w14:paraId="205A94C8" w14:textId="77777777" w:rsidR="003842F7" w:rsidRPr="00BB2C04" w:rsidRDefault="003842F7" w:rsidP="003842F7">
      <w:pPr>
        <w:jc w:val="center"/>
        <w:rPr>
          <w:rFonts w:ascii="Arial" w:hAnsi="Arial" w:cs="Arial"/>
          <w:b/>
        </w:rPr>
      </w:pPr>
      <w:r w:rsidRPr="00BB2C04">
        <w:rPr>
          <w:rFonts w:ascii="Arial" w:hAnsi="Arial" w:cs="Arial"/>
          <w:b/>
        </w:rPr>
        <w:t>Code of Conduct</w:t>
      </w:r>
    </w:p>
    <w:p w14:paraId="4E0A7E38" w14:textId="77777777" w:rsidR="003842F7" w:rsidRPr="00BB2C04" w:rsidRDefault="003842F7" w:rsidP="003842F7">
      <w:pPr>
        <w:rPr>
          <w:rFonts w:ascii="Arial" w:hAnsi="Arial" w:cs="Arial"/>
        </w:rPr>
      </w:pPr>
    </w:p>
    <w:p w14:paraId="039901B7" w14:textId="77777777" w:rsidR="003842F7" w:rsidRPr="00BB2C04" w:rsidRDefault="003842F7" w:rsidP="003842F7">
      <w:pPr>
        <w:jc w:val="both"/>
        <w:rPr>
          <w:rFonts w:ascii="Arial" w:hAnsi="Arial" w:cs="Arial"/>
          <w:b/>
        </w:rPr>
      </w:pPr>
      <w:r w:rsidRPr="00BB2C04">
        <w:rPr>
          <w:rFonts w:ascii="Arial" w:hAnsi="Arial" w:cs="Arial"/>
          <w:b/>
        </w:rPr>
        <w:t>9.1</w:t>
      </w:r>
      <w:r w:rsidRPr="00BB2C04">
        <w:rPr>
          <w:rFonts w:ascii="Arial" w:hAnsi="Arial" w:cs="Arial"/>
          <w:b/>
        </w:rPr>
        <w:tab/>
        <w:t>Private meetings with pupils.</w:t>
      </w:r>
    </w:p>
    <w:p w14:paraId="1FE37504" w14:textId="77777777" w:rsidR="003842F7" w:rsidRPr="00BB2C04" w:rsidRDefault="003842F7" w:rsidP="003842F7">
      <w:pPr>
        <w:numPr>
          <w:ilvl w:val="0"/>
          <w:numId w:val="76"/>
        </w:numPr>
        <w:spacing w:after="0" w:line="240" w:lineRule="auto"/>
        <w:jc w:val="both"/>
        <w:rPr>
          <w:rFonts w:ascii="Arial" w:hAnsi="Arial" w:cs="Arial"/>
        </w:rPr>
      </w:pPr>
      <w:r w:rsidRPr="00BB2C04">
        <w:rPr>
          <w:rFonts w:ascii="Arial" w:hAnsi="Arial" w:cs="Arial"/>
        </w:rPr>
        <w:t>Staff should be aware of the possible misconceptions or potential risks which may arise from private interviews with individual pupils. It is recognised that in the normal course of school life there will be occasions when confidential interviews must take place.  As far as possible, staff should conduct such interviews in a room with visual access, or with the door open.</w:t>
      </w:r>
    </w:p>
    <w:p w14:paraId="740CE262" w14:textId="77777777" w:rsidR="003842F7" w:rsidRPr="00BB2C04" w:rsidRDefault="003842F7" w:rsidP="003842F7">
      <w:pPr>
        <w:numPr>
          <w:ilvl w:val="0"/>
          <w:numId w:val="76"/>
        </w:numPr>
        <w:spacing w:after="0" w:line="240" w:lineRule="auto"/>
        <w:jc w:val="both"/>
        <w:rPr>
          <w:rFonts w:ascii="Arial" w:hAnsi="Arial" w:cs="Arial"/>
        </w:rPr>
      </w:pPr>
      <w:r w:rsidRPr="00BB2C04">
        <w:rPr>
          <w:rFonts w:ascii="Arial" w:hAnsi="Arial" w:cs="Arial"/>
        </w:rPr>
        <w:t>Where such conditions cannot apply, staff are advised to ensure that another adult knows that the interview is taking place. While it may be appropriate to use a sign indicating that the room is in use it is not advisable to use signs prohibiting entry to the room.</w:t>
      </w:r>
    </w:p>
    <w:p w14:paraId="2D55B1D4" w14:textId="77777777" w:rsidR="003842F7" w:rsidRPr="00BB2C04" w:rsidRDefault="003842F7" w:rsidP="003842F7">
      <w:pPr>
        <w:numPr>
          <w:ilvl w:val="0"/>
          <w:numId w:val="76"/>
        </w:numPr>
        <w:spacing w:after="0" w:line="240" w:lineRule="auto"/>
        <w:jc w:val="both"/>
        <w:rPr>
          <w:rFonts w:ascii="Arial" w:hAnsi="Arial" w:cs="Arial"/>
        </w:rPr>
      </w:pPr>
      <w:r w:rsidRPr="00BB2C04">
        <w:rPr>
          <w:rFonts w:ascii="Arial" w:hAnsi="Arial" w:cs="Arial"/>
        </w:rPr>
        <w:t>If a member of staff has concerns that a private interview with a pupil may be misinterpreted or may give rise to concern he or she should ensure that another adult (or if this is not possible another pupil) is present or near by.</w:t>
      </w:r>
    </w:p>
    <w:p w14:paraId="4B93DEF7" w14:textId="77777777" w:rsidR="003842F7" w:rsidRPr="00BB2C04" w:rsidRDefault="003842F7" w:rsidP="003842F7">
      <w:pPr>
        <w:numPr>
          <w:ilvl w:val="0"/>
          <w:numId w:val="76"/>
        </w:numPr>
        <w:spacing w:after="0" w:line="240" w:lineRule="auto"/>
        <w:jc w:val="both"/>
        <w:rPr>
          <w:rFonts w:ascii="Arial" w:hAnsi="Arial" w:cs="Arial"/>
        </w:rPr>
      </w:pPr>
      <w:r w:rsidRPr="00BB2C04">
        <w:rPr>
          <w:rFonts w:ascii="Arial" w:hAnsi="Arial" w:cs="Arial"/>
        </w:rPr>
        <w:t>Staff should be mindful of the potential risks involved in the use of social networking sites accessed by pupils.</w:t>
      </w:r>
    </w:p>
    <w:p w14:paraId="02DD987B" w14:textId="77777777" w:rsidR="003842F7" w:rsidRPr="00BB2C04" w:rsidRDefault="003842F7" w:rsidP="003842F7">
      <w:pPr>
        <w:jc w:val="both"/>
        <w:rPr>
          <w:rFonts w:ascii="Arial" w:hAnsi="Arial" w:cs="Arial"/>
        </w:rPr>
      </w:pPr>
    </w:p>
    <w:p w14:paraId="0A2F45A2" w14:textId="77777777" w:rsidR="003842F7" w:rsidRPr="00BB2C04" w:rsidRDefault="003842F7" w:rsidP="003842F7">
      <w:pPr>
        <w:jc w:val="both"/>
        <w:rPr>
          <w:rFonts w:ascii="Arial" w:hAnsi="Arial" w:cs="Arial"/>
        </w:rPr>
      </w:pPr>
    </w:p>
    <w:p w14:paraId="528F0C01" w14:textId="77777777" w:rsidR="003842F7" w:rsidRPr="00BB2C04" w:rsidRDefault="003842F7" w:rsidP="003842F7">
      <w:pPr>
        <w:jc w:val="both"/>
        <w:rPr>
          <w:rFonts w:ascii="Arial" w:hAnsi="Arial" w:cs="Arial"/>
        </w:rPr>
      </w:pPr>
      <w:r w:rsidRPr="00BB2C04">
        <w:rPr>
          <w:rFonts w:ascii="Arial" w:hAnsi="Arial" w:cs="Arial"/>
          <w:b/>
        </w:rPr>
        <w:t>9.2       Physical contact with pupils.</w:t>
      </w:r>
    </w:p>
    <w:p w14:paraId="54CC5D04" w14:textId="77777777" w:rsidR="003842F7" w:rsidRPr="00BB2C04" w:rsidRDefault="003842F7" w:rsidP="003842F7">
      <w:pPr>
        <w:numPr>
          <w:ilvl w:val="0"/>
          <w:numId w:val="77"/>
        </w:numPr>
        <w:spacing w:after="0" w:line="240" w:lineRule="auto"/>
        <w:jc w:val="both"/>
        <w:rPr>
          <w:rFonts w:ascii="Arial" w:hAnsi="Arial" w:cs="Arial"/>
        </w:rPr>
      </w:pPr>
      <w:r w:rsidRPr="00BB2C04">
        <w:rPr>
          <w:rFonts w:ascii="Arial" w:hAnsi="Arial" w:cs="Arial"/>
        </w:rPr>
        <w:t>As a general principle, staff are advised not to make unnecessary physical contact with their pupils.</w:t>
      </w:r>
    </w:p>
    <w:p w14:paraId="3F194B21" w14:textId="77777777" w:rsidR="003842F7" w:rsidRPr="00BB2C04" w:rsidRDefault="003842F7" w:rsidP="003842F7">
      <w:pPr>
        <w:numPr>
          <w:ilvl w:val="0"/>
          <w:numId w:val="77"/>
        </w:numPr>
        <w:spacing w:after="0" w:line="240" w:lineRule="auto"/>
        <w:jc w:val="both"/>
        <w:rPr>
          <w:rFonts w:ascii="Arial" w:hAnsi="Arial" w:cs="Arial"/>
        </w:rPr>
      </w:pPr>
      <w:r w:rsidRPr="00BB2C04">
        <w:rPr>
          <w:rFonts w:ascii="Arial" w:hAnsi="Arial" w:cs="Arial"/>
        </w:rPr>
        <w:t>It is unrealistic and unnecessary, however, to suggest that staff should touch pupils only in emergencies.  In particular, a distressed child, especially a younger child, may need reassurance involving physical comforting, as a caring parent would provide.  Staff should not feel inhibited from providing this.</w:t>
      </w:r>
    </w:p>
    <w:p w14:paraId="48640150" w14:textId="77777777" w:rsidR="003842F7" w:rsidRPr="00BB2C04" w:rsidRDefault="003842F7" w:rsidP="003842F7">
      <w:pPr>
        <w:numPr>
          <w:ilvl w:val="0"/>
          <w:numId w:val="77"/>
        </w:numPr>
        <w:spacing w:after="0" w:line="240" w:lineRule="auto"/>
        <w:jc w:val="both"/>
        <w:rPr>
          <w:rFonts w:ascii="Arial" w:hAnsi="Arial" w:cs="Arial"/>
        </w:rPr>
      </w:pPr>
      <w:r w:rsidRPr="00BB2C04">
        <w:rPr>
          <w:rFonts w:ascii="Arial" w:hAnsi="Arial" w:cs="Arial"/>
        </w:rPr>
        <w:t xml:space="preserve">Staff should never touch a child who has clearly indicated that he/she is, or would be, uncomfortable with such contact, unless it is necessary to protect the child, others or property from harm.  </w:t>
      </w:r>
    </w:p>
    <w:p w14:paraId="3F93291D" w14:textId="77777777" w:rsidR="003842F7" w:rsidRPr="00BB2C04" w:rsidRDefault="003842F7" w:rsidP="003842F7">
      <w:pPr>
        <w:numPr>
          <w:ilvl w:val="0"/>
          <w:numId w:val="77"/>
        </w:numPr>
        <w:spacing w:after="0" w:line="240" w:lineRule="auto"/>
        <w:jc w:val="both"/>
        <w:rPr>
          <w:rFonts w:ascii="Arial" w:hAnsi="Arial" w:cs="Arial"/>
        </w:rPr>
      </w:pPr>
      <w:r w:rsidRPr="00BB2C04">
        <w:rPr>
          <w:rFonts w:ascii="Arial" w:hAnsi="Arial" w:cs="Arial"/>
        </w:rPr>
        <w:t>Physical punishment is illegal, as is any form of physical response to misbehaviour, unless it is by way of necessary restraint.</w:t>
      </w:r>
    </w:p>
    <w:p w14:paraId="0B9D0937" w14:textId="77777777" w:rsidR="003842F7" w:rsidRPr="00BB2C04" w:rsidRDefault="003842F7" w:rsidP="003842F7">
      <w:pPr>
        <w:numPr>
          <w:ilvl w:val="0"/>
          <w:numId w:val="77"/>
        </w:numPr>
        <w:spacing w:after="0" w:line="240" w:lineRule="auto"/>
        <w:jc w:val="both"/>
        <w:rPr>
          <w:rFonts w:ascii="Arial" w:hAnsi="Arial" w:cs="Arial"/>
        </w:rPr>
      </w:pPr>
      <w:r w:rsidRPr="00BB2C04">
        <w:rPr>
          <w:rFonts w:ascii="Arial" w:hAnsi="Arial" w:cs="Arial"/>
        </w:rPr>
        <w:t xml:space="preserve">Staff who need to administer first-aid to a pupil should ensure wherever possible that this is done in the presence of other children or another adult.  However, no member </w:t>
      </w:r>
      <w:r w:rsidRPr="00BB2C04">
        <w:rPr>
          <w:rFonts w:ascii="Arial" w:hAnsi="Arial" w:cs="Arial"/>
        </w:rPr>
        <w:lastRenderedPageBreak/>
        <w:t>of staff should hesitate to provide first-aid in an emergency simply because another person is not present.</w:t>
      </w:r>
    </w:p>
    <w:p w14:paraId="227747FE" w14:textId="77777777" w:rsidR="003842F7" w:rsidRPr="00BB2C04" w:rsidRDefault="003842F7" w:rsidP="003842F7">
      <w:pPr>
        <w:numPr>
          <w:ilvl w:val="0"/>
          <w:numId w:val="77"/>
        </w:numPr>
        <w:spacing w:after="0" w:line="240" w:lineRule="auto"/>
        <w:jc w:val="both"/>
        <w:rPr>
          <w:rFonts w:ascii="Arial" w:hAnsi="Arial" w:cs="Arial"/>
        </w:rPr>
      </w:pPr>
      <w:r w:rsidRPr="00BB2C04">
        <w:rPr>
          <w:rFonts w:ascii="Arial" w:hAnsi="Arial" w:cs="Arial"/>
        </w:rPr>
        <w:t>Any physical contact which would be likely to be misinterpreted by the pupil, parent or other casual observer should be avoided.</w:t>
      </w:r>
    </w:p>
    <w:p w14:paraId="551199EA" w14:textId="77777777" w:rsidR="003842F7" w:rsidRPr="00BB2C04" w:rsidRDefault="003842F7" w:rsidP="003842F7">
      <w:pPr>
        <w:numPr>
          <w:ilvl w:val="0"/>
          <w:numId w:val="77"/>
        </w:numPr>
        <w:spacing w:after="0" w:line="240" w:lineRule="auto"/>
        <w:jc w:val="both"/>
        <w:rPr>
          <w:rFonts w:ascii="Arial" w:hAnsi="Arial" w:cs="Arial"/>
        </w:rPr>
      </w:pPr>
      <w:r w:rsidRPr="00BB2C04">
        <w:rPr>
          <w:rFonts w:ascii="Arial" w:hAnsi="Arial" w:cs="Arial"/>
        </w:rPr>
        <w:t>Following any incident where a member of staff feels that his/her actions have been, or may be, misconstrued, a written report of the incident should be submitted immediately to the Vice-Principal (Pastoral).</w:t>
      </w:r>
    </w:p>
    <w:p w14:paraId="1F4A7A28" w14:textId="77777777" w:rsidR="003842F7" w:rsidRPr="00BB2C04" w:rsidRDefault="003842F7" w:rsidP="003842F7">
      <w:pPr>
        <w:numPr>
          <w:ilvl w:val="0"/>
          <w:numId w:val="77"/>
        </w:numPr>
        <w:spacing w:after="0" w:line="240" w:lineRule="auto"/>
        <w:jc w:val="both"/>
        <w:rPr>
          <w:rFonts w:ascii="Arial" w:hAnsi="Arial" w:cs="Arial"/>
        </w:rPr>
      </w:pPr>
      <w:r w:rsidRPr="00BB2C04">
        <w:rPr>
          <w:rFonts w:ascii="Arial" w:hAnsi="Arial" w:cs="Arial"/>
        </w:rPr>
        <w:t>Staff should be particularly careful when supervising pupils in a residential setting, or in approved out of school activities, where more informal relationships tend to be usual and where staff may be in proximity to pupils in circumstances very different from the normal school/work environment.</w:t>
      </w:r>
    </w:p>
    <w:p w14:paraId="073D0356" w14:textId="77777777" w:rsidR="003842F7" w:rsidRPr="00BB2C04" w:rsidRDefault="003842F7" w:rsidP="003842F7">
      <w:pPr>
        <w:jc w:val="both"/>
        <w:rPr>
          <w:rFonts w:ascii="Arial" w:hAnsi="Arial" w:cs="Arial"/>
        </w:rPr>
      </w:pPr>
    </w:p>
    <w:p w14:paraId="4AB5B390" w14:textId="77777777" w:rsidR="003842F7" w:rsidRPr="00BB2C04" w:rsidRDefault="003842F7" w:rsidP="003842F7">
      <w:pPr>
        <w:jc w:val="both"/>
        <w:rPr>
          <w:rFonts w:ascii="Arial" w:hAnsi="Arial" w:cs="Arial"/>
          <w:b/>
        </w:rPr>
      </w:pPr>
      <w:r w:rsidRPr="00BB2C04">
        <w:rPr>
          <w:rFonts w:ascii="Arial" w:hAnsi="Arial" w:cs="Arial"/>
          <w:b/>
        </w:rPr>
        <w:t>9.3       Choice and Use of Teaching Material</w:t>
      </w:r>
    </w:p>
    <w:p w14:paraId="37B6736E" w14:textId="77777777" w:rsidR="003842F7" w:rsidRPr="00BB2C04" w:rsidRDefault="003842F7" w:rsidP="003842F7">
      <w:pPr>
        <w:numPr>
          <w:ilvl w:val="0"/>
          <w:numId w:val="78"/>
        </w:numPr>
        <w:spacing w:after="0" w:line="240" w:lineRule="auto"/>
        <w:jc w:val="both"/>
        <w:rPr>
          <w:rFonts w:ascii="Arial" w:hAnsi="Arial" w:cs="Arial"/>
        </w:rPr>
      </w:pPr>
      <w:r w:rsidRPr="00BB2C04">
        <w:rPr>
          <w:rFonts w:ascii="Arial" w:hAnsi="Arial" w:cs="Arial"/>
        </w:rPr>
        <w:t>Teachers should avoid teaching materials, the choice of which might be misinterpreted and reflect upon the motives for the choice.</w:t>
      </w:r>
    </w:p>
    <w:p w14:paraId="6D770DD0" w14:textId="77777777" w:rsidR="003842F7" w:rsidRPr="00BB2C04" w:rsidRDefault="003842F7" w:rsidP="003842F7">
      <w:pPr>
        <w:numPr>
          <w:ilvl w:val="0"/>
          <w:numId w:val="78"/>
        </w:numPr>
        <w:spacing w:after="0" w:line="240" w:lineRule="auto"/>
        <w:jc w:val="both"/>
        <w:rPr>
          <w:rFonts w:ascii="Arial" w:hAnsi="Arial" w:cs="Arial"/>
        </w:rPr>
      </w:pPr>
      <w:r w:rsidRPr="00BB2C04">
        <w:rPr>
          <w:rFonts w:ascii="Arial" w:hAnsi="Arial" w:cs="Arial"/>
        </w:rPr>
        <w:t xml:space="preserve">When using teaching materials of a sensitive nature a teacher should be aware of the danger that their application, either by pupils or by the teacher, might after the event be criticised.  </w:t>
      </w:r>
    </w:p>
    <w:p w14:paraId="0B59D003" w14:textId="77777777" w:rsidR="003842F7" w:rsidRPr="00BB2C04" w:rsidRDefault="003842F7" w:rsidP="003842F7">
      <w:pPr>
        <w:numPr>
          <w:ilvl w:val="0"/>
          <w:numId w:val="78"/>
        </w:numPr>
        <w:spacing w:after="0" w:line="240" w:lineRule="auto"/>
        <w:jc w:val="both"/>
        <w:rPr>
          <w:rFonts w:ascii="Arial" w:hAnsi="Arial" w:cs="Arial"/>
        </w:rPr>
      </w:pPr>
      <w:r w:rsidRPr="00BB2C04">
        <w:rPr>
          <w:rFonts w:ascii="Arial" w:hAnsi="Arial" w:cs="Arial"/>
        </w:rPr>
        <w:t>If in doubt about the appropriateness of a particular teaching material, the teacher should consult with the Principal before using it.</w:t>
      </w:r>
    </w:p>
    <w:p w14:paraId="0F8DC8DA" w14:textId="77777777" w:rsidR="003842F7" w:rsidRPr="00BB2C04" w:rsidRDefault="003842F7" w:rsidP="003842F7">
      <w:pPr>
        <w:jc w:val="both"/>
        <w:rPr>
          <w:rFonts w:ascii="Arial" w:hAnsi="Arial" w:cs="Arial"/>
        </w:rPr>
      </w:pPr>
    </w:p>
    <w:p w14:paraId="4D5F0ACB" w14:textId="77777777" w:rsidR="003842F7" w:rsidRPr="00BB2C04" w:rsidRDefault="003842F7" w:rsidP="003842F7">
      <w:pPr>
        <w:jc w:val="both"/>
        <w:rPr>
          <w:rFonts w:ascii="Arial" w:hAnsi="Arial" w:cs="Arial"/>
          <w:b/>
        </w:rPr>
      </w:pPr>
      <w:r w:rsidRPr="00BB2C04">
        <w:rPr>
          <w:rFonts w:ascii="Arial" w:hAnsi="Arial" w:cs="Arial"/>
          <w:b/>
        </w:rPr>
        <w:t>9.4</w:t>
      </w:r>
      <w:r w:rsidRPr="00BB2C04">
        <w:rPr>
          <w:rFonts w:ascii="Arial" w:hAnsi="Arial" w:cs="Arial"/>
          <w:b/>
        </w:rPr>
        <w:tab/>
        <w:t>Relationships and Attitudes</w:t>
      </w:r>
    </w:p>
    <w:p w14:paraId="522DDF0B" w14:textId="77777777" w:rsidR="003842F7" w:rsidRPr="00BB2C04" w:rsidRDefault="003842F7" w:rsidP="003842F7">
      <w:pPr>
        <w:ind w:left="720"/>
        <w:jc w:val="both"/>
        <w:rPr>
          <w:rFonts w:ascii="Arial" w:hAnsi="Arial" w:cs="Arial"/>
        </w:rPr>
      </w:pPr>
      <w:r w:rsidRPr="00BB2C04">
        <w:rPr>
          <w:rFonts w:ascii="Arial" w:hAnsi="Arial" w:cs="Arial"/>
        </w:rPr>
        <w:t>Staff should ensure that their relationships with pupils are appropriate to the age, maturity and sex of the pupils, taking care that their conduct does not give rise to comment or speculation.  Attitudes, demeanour and language all require care and thought, particularly when staff are dealing with adolescent boys and girls.</w:t>
      </w:r>
    </w:p>
    <w:p w14:paraId="5B67F81C" w14:textId="77777777" w:rsidR="003842F7" w:rsidRDefault="003842F7" w:rsidP="003842F7">
      <w:pPr>
        <w:rPr>
          <w:rFonts w:ascii="Arial" w:hAnsi="Arial" w:cs="Arial"/>
          <w:b/>
        </w:rPr>
      </w:pPr>
    </w:p>
    <w:p w14:paraId="3EA63A6A" w14:textId="77777777" w:rsidR="003842F7" w:rsidRDefault="003842F7" w:rsidP="003842F7">
      <w:pPr>
        <w:jc w:val="center"/>
        <w:rPr>
          <w:rFonts w:ascii="Arial" w:hAnsi="Arial" w:cs="Arial"/>
          <w:b/>
        </w:rPr>
      </w:pPr>
    </w:p>
    <w:p w14:paraId="0A1BD219" w14:textId="77777777" w:rsidR="003842F7" w:rsidRPr="00BB2C04" w:rsidRDefault="003842F7" w:rsidP="003842F7">
      <w:pPr>
        <w:jc w:val="center"/>
        <w:rPr>
          <w:rFonts w:ascii="Arial" w:hAnsi="Arial" w:cs="Arial"/>
          <w:b/>
        </w:rPr>
      </w:pPr>
      <w:r w:rsidRPr="00BB2C04">
        <w:rPr>
          <w:rFonts w:ascii="Arial" w:hAnsi="Arial" w:cs="Arial"/>
          <w:b/>
        </w:rPr>
        <w:t>Conclusion</w:t>
      </w:r>
    </w:p>
    <w:p w14:paraId="6857B789" w14:textId="77777777" w:rsidR="003842F7" w:rsidRPr="00BB2C04" w:rsidRDefault="003842F7" w:rsidP="003842F7">
      <w:pPr>
        <w:jc w:val="both"/>
        <w:rPr>
          <w:rFonts w:ascii="Arial" w:hAnsi="Arial" w:cs="Arial"/>
        </w:rPr>
      </w:pPr>
    </w:p>
    <w:p w14:paraId="0828F44A" w14:textId="77777777" w:rsidR="003842F7" w:rsidRPr="00BB2C04" w:rsidRDefault="003842F7" w:rsidP="003842F7">
      <w:pPr>
        <w:jc w:val="both"/>
        <w:rPr>
          <w:rFonts w:ascii="Arial" w:hAnsi="Arial" w:cs="Arial"/>
        </w:rPr>
      </w:pPr>
      <w:r w:rsidRPr="00BB2C04">
        <w:rPr>
          <w:rFonts w:ascii="Arial" w:hAnsi="Arial" w:cs="Arial"/>
        </w:rPr>
        <w:t xml:space="preserve">It would be impossible and inappropriate to lay down hard and fast rules to cover all the circumstances in which staff interrelate with children and young people, or where opportunities for their conduct to be misconstrued might occur. It is therefore important that staff exercise judgement and seek advice if unsure about a situation. </w:t>
      </w:r>
    </w:p>
    <w:p w14:paraId="2630757B" w14:textId="77777777" w:rsidR="003842F7" w:rsidRPr="00BB2C04" w:rsidRDefault="003842F7" w:rsidP="003842F7">
      <w:pPr>
        <w:jc w:val="both"/>
        <w:rPr>
          <w:rFonts w:ascii="Arial" w:hAnsi="Arial" w:cs="Arial"/>
        </w:rPr>
      </w:pPr>
      <w:r w:rsidRPr="00BB2C04">
        <w:rPr>
          <w:rFonts w:ascii="Arial" w:hAnsi="Arial" w:cs="Arial"/>
        </w:rPr>
        <w:t>From time to time, it is prudent for all staff to reappraise their teaching styles, relationships with children/young people and their manner and approach to individual children/young people, to ensure that they give no grounds for doubt about their intentions.</w:t>
      </w:r>
    </w:p>
    <w:p w14:paraId="64950C95" w14:textId="77777777" w:rsidR="003842F7" w:rsidRDefault="003842F7" w:rsidP="003842F7">
      <w:pPr>
        <w:spacing w:after="0" w:line="360" w:lineRule="auto"/>
        <w:rPr>
          <w:rFonts w:cstheme="minorHAnsi"/>
          <w:b/>
          <w:bCs/>
          <w:sz w:val="24"/>
          <w:szCs w:val="24"/>
        </w:rPr>
      </w:pPr>
    </w:p>
    <w:p w14:paraId="34987F1D" w14:textId="1D7675E1" w:rsidR="003842F7" w:rsidRPr="00063B8F" w:rsidRDefault="003842F7" w:rsidP="003842F7">
      <w:pPr>
        <w:spacing w:after="0" w:line="360" w:lineRule="auto"/>
        <w:rPr>
          <w:rFonts w:cstheme="minorHAnsi"/>
          <w:b/>
          <w:bCs/>
          <w:sz w:val="24"/>
          <w:szCs w:val="24"/>
        </w:rPr>
      </w:pPr>
      <w:r w:rsidRPr="00063B8F">
        <w:rPr>
          <w:rFonts w:cstheme="minorHAnsi"/>
          <w:b/>
          <w:bCs/>
          <w:sz w:val="24"/>
          <w:szCs w:val="24"/>
        </w:rPr>
        <w:t xml:space="preserve">Date Ratified by BOG: </w:t>
      </w:r>
      <w:r w:rsidRPr="00063B8F">
        <w:rPr>
          <w:rFonts w:cstheme="minorHAnsi"/>
          <w:b/>
          <w:bCs/>
          <w:sz w:val="24"/>
          <w:szCs w:val="24"/>
        </w:rPr>
        <w:tab/>
        <w:t xml:space="preserve">____________________________ </w:t>
      </w:r>
    </w:p>
    <w:p w14:paraId="595142A4" w14:textId="77777777" w:rsidR="003842F7" w:rsidRPr="00063B8F" w:rsidRDefault="003842F7" w:rsidP="003842F7">
      <w:pPr>
        <w:spacing w:after="0" w:line="360" w:lineRule="auto"/>
        <w:rPr>
          <w:rFonts w:cstheme="minorHAnsi"/>
          <w:b/>
          <w:bCs/>
          <w:sz w:val="24"/>
          <w:szCs w:val="24"/>
        </w:rPr>
      </w:pPr>
      <w:r w:rsidRPr="00063B8F">
        <w:rPr>
          <w:rFonts w:cstheme="minorHAnsi"/>
          <w:b/>
          <w:bCs/>
          <w:sz w:val="24"/>
          <w:szCs w:val="24"/>
        </w:rPr>
        <w:t>Review Date:</w:t>
      </w:r>
      <w:r w:rsidRPr="00063B8F">
        <w:rPr>
          <w:rFonts w:cstheme="minorHAnsi"/>
          <w:b/>
          <w:bCs/>
          <w:sz w:val="24"/>
          <w:szCs w:val="24"/>
        </w:rPr>
        <w:tab/>
      </w:r>
      <w:r w:rsidRPr="00063B8F">
        <w:rPr>
          <w:rFonts w:cstheme="minorHAnsi"/>
          <w:b/>
          <w:bCs/>
          <w:sz w:val="24"/>
          <w:szCs w:val="24"/>
        </w:rPr>
        <w:tab/>
      </w:r>
      <w:r>
        <w:rPr>
          <w:rFonts w:cstheme="minorHAnsi"/>
          <w:b/>
          <w:bCs/>
          <w:sz w:val="24"/>
          <w:szCs w:val="24"/>
        </w:rPr>
        <w:tab/>
      </w:r>
      <w:r w:rsidRPr="00063B8F">
        <w:rPr>
          <w:rFonts w:cstheme="minorHAnsi"/>
          <w:b/>
          <w:bCs/>
          <w:sz w:val="24"/>
          <w:szCs w:val="24"/>
        </w:rPr>
        <w:t xml:space="preserve">____________________________ </w:t>
      </w:r>
    </w:p>
    <w:p w14:paraId="2C17A4CF" w14:textId="77777777" w:rsidR="003842F7" w:rsidRPr="00BB2C04" w:rsidRDefault="003842F7" w:rsidP="003842F7">
      <w:pPr>
        <w:rPr>
          <w:rFonts w:ascii="Arial" w:hAnsi="Arial" w:cs="Arial"/>
        </w:rPr>
      </w:pPr>
    </w:p>
    <w:p w14:paraId="221A6AB9" w14:textId="77777777" w:rsidR="003842F7" w:rsidRDefault="003842F7" w:rsidP="003842F7">
      <w:pPr>
        <w:jc w:val="both"/>
      </w:pPr>
    </w:p>
    <w:p w14:paraId="597557DC" w14:textId="77777777" w:rsidR="003842F7" w:rsidRPr="00191830" w:rsidRDefault="003842F7" w:rsidP="003842F7">
      <w:pPr>
        <w:rPr>
          <w:rFonts w:ascii="Calibri" w:hAnsi="Calibri"/>
          <w:sz w:val="24"/>
          <w:szCs w:val="24"/>
        </w:rPr>
      </w:pPr>
    </w:p>
    <w:p w14:paraId="05B8844B" w14:textId="77777777" w:rsidR="003842F7" w:rsidRDefault="003842F7" w:rsidP="003842F7">
      <w:pPr>
        <w:jc w:val="center"/>
        <w:rPr>
          <w:rFonts w:ascii="Calibri" w:hAnsi="Calibri"/>
          <w:b/>
          <w:sz w:val="24"/>
          <w:szCs w:val="24"/>
        </w:rPr>
      </w:pPr>
    </w:p>
    <w:p w14:paraId="12B7DDE8" w14:textId="77777777" w:rsidR="003842F7" w:rsidRDefault="003842F7" w:rsidP="003842F7">
      <w:pPr>
        <w:jc w:val="center"/>
        <w:rPr>
          <w:rFonts w:ascii="Calibri" w:hAnsi="Calibri"/>
          <w:b/>
          <w:sz w:val="24"/>
          <w:szCs w:val="24"/>
        </w:rPr>
      </w:pPr>
    </w:p>
    <w:p w14:paraId="32C8CAA6" w14:textId="77777777" w:rsidR="003842F7" w:rsidRDefault="003842F7" w:rsidP="003842F7">
      <w:pPr>
        <w:jc w:val="center"/>
        <w:rPr>
          <w:rFonts w:ascii="Calibri" w:hAnsi="Calibri"/>
          <w:b/>
          <w:sz w:val="24"/>
          <w:szCs w:val="24"/>
        </w:rPr>
      </w:pPr>
    </w:p>
    <w:p w14:paraId="5C131313" w14:textId="77777777" w:rsidR="003842F7" w:rsidRDefault="003842F7" w:rsidP="003842F7">
      <w:pPr>
        <w:jc w:val="center"/>
        <w:rPr>
          <w:rFonts w:ascii="Calibri" w:hAnsi="Calibri"/>
          <w:b/>
          <w:sz w:val="24"/>
          <w:szCs w:val="24"/>
        </w:rPr>
      </w:pPr>
    </w:p>
    <w:p w14:paraId="62CFB8C3" w14:textId="77777777" w:rsidR="003842F7" w:rsidRDefault="003842F7" w:rsidP="003842F7">
      <w:pPr>
        <w:jc w:val="center"/>
        <w:rPr>
          <w:rFonts w:ascii="Calibri" w:hAnsi="Calibri"/>
          <w:b/>
          <w:sz w:val="24"/>
          <w:szCs w:val="24"/>
        </w:rPr>
      </w:pPr>
    </w:p>
    <w:p w14:paraId="55EFEA27" w14:textId="77777777" w:rsidR="003842F7" w:rsidRDefault="003842F7" w:rsidP="003842F7">
      <w:pPr>
        <w:jc w:val="center"/>
        <w:rPr>
          <w:rFonts w:ascii="Calibri" w:hAnsi="Calibri"/>
          <w:b/>
          <w:sz w:val="24"/>
          <w:szCs w:val="24"/>
        </w:rPr>
      </w:pPr>
    </w:p>
    <w:p w14:paraId="6FF6C7C9" w14:textId="77777777" w:rsidR="003842F7" w:rsidRDefault="003842F7" w:rsidP="003842F7">
      <w:pPr>
        <w:jc w:val="center"/>
        <w:rPr>
          <w:rFonts w:ascii="Calibri" w:hAnsi="Calibri"/>
          <w:b/>
          <w:sz w:val="24"/>
          <w:szCs w:val="24"/>
        </w:rPr>
      </w:pPr>
    </w:p>
    <w:p w14:paraId="695B6041" w14:textId="77777777" w:rsidR="003842F7" w:rsidRDefault="003842F7" w:rsidP="003842F7">
      <w:pPr>
        <w:jc w:val="center"/>
        <w:rPr>
          <w:rFonts w:ascii="Calibri" w:hAnsi="Calibri"/>
          <w:b/>
          <w:sz w:val="24"/>
          <w:szCs w:val="24"/>
        </w:rPr>
      </w:pPr>
    </w:p>
    <w:p w14:paraId="71888FBA" w14:textId="77777777" w:rsidR="003842F7" w:rsidRDefault="003842F7" w:rsidP="003842F7">
      <w:pPr>
        <w:jc w:val="center"/>
        <w:rPr>
          <w:rFonts w:ascii="Calibri" w:hAnsi="Calibri"/>
          <w:b/>
          <w:sz w:val="24"/>
          <w:szCs w:val="24"/>
        </w:rPr>
      </w:pPr>
    </w:p>
    <w:p w14:paraId="1EFEC4EA" w14:textId="77777777" w:rsidR="003842F7" w:rsidRDefault="003842F7" w:rsidP="003842F7">
      <w:pPr>
        <w:jc w:val="center"/>
        <w:rPr>
          <w:rFonts w:ascii="Calibri" w:hAnsi="Calibri"/>
          <w:b/>
          <w:sz w:val="24"/>
          <w:szCs w:val="24"/>
        </w:rPr>
      </w:pPr>
    </w:p>
    <w:p w14:paraId="2ED4FFAE" w14:textId="77777777" w:rsidR="003842F7" w:rsidRDefault="003842F7" w:rsidP="003842F7">
      <w:pPr>
        <w:jc w:val="center"/>
        <w:rPr>
          <w:rFonts w:ascii="Calibri" w:hAnsi="Calibri"/>
          <w:b/>
          <w:sz w:val="24"/>
          <w:szCs w:val="24"/>
        </w:rPr>
      </w:pPr>
    </w:p>
    <w:p w14:paraId="3C61724E" w14:textId="77777777" w:rsidR="003842F7" w:rsidRDefault="003842F7" w:rsidP="003842F7">
      <w:pPr>
        <w:jc w:val="center"/>
        <w:rPr>
          <w:rFonts w:ascii="Calibri" w:hAnsi="Calibri"/>
          <w:b/>
          <w:sz w:val="24"/>
          <w:szCs w:val="24"/>
        </w:rPr>
      </w:pPr>
    </w:p>
    <w:p w14:paraId="016AE7BE" w14:textId="77777777" w:rsidR="003842F7" w:rsidRDefault="003842F7" w:rsidP="003842F7">
      <w:pPr>
        <w:jc w:val="center"/>
        <w:rPr>
          <w:rFonts w:ascii="Calibri" w:hAnsi="Calibri"/>
          <w:b/>
          <w:sz w:val="24"/>
          <w:szCs w:val="24"/>
        </w:rPr>
      </w:pPr>
    </w:p>
    <w:p w14:paraId="62034721" w14:textId="77777777" w:rsidR="003842F7" w:rsidRDefault="003842F7" w:rsidP="003661CB">
      <w:pPr>
        <w:spacing w:after="0" w:line="240" w:lineRule="auto"/>
        <w:rPr>
          <w:rFonts w:cstheme="minorHAnsi"/>
          <w:b/>
          <w:bCs/>
          <w:sz w:val="24"/>
          <w:szCs w:val="24"/>
        </w:rPr>
      </w:pPr>
    </w:p>
    <w:p w14:paraId="711BAE25" w14:textId="77777777" w:rsidR="003842F7" w:rsidRDefault="003842F7" w:rsidP="003661CB">
      <w:pPr>
        <w:spacing w:after="0" w:line="240" w:lineRule="auto"/>
        <w:rPr>
          <w:rFonts w:cstheme="minorHAnsi"/>
          <w:b/>
          <w:bCs/>
          <w:sz w:val="24"/>
          <w:szCs w:val="24"/>
        </w:rPr>
      </w:pPr>
    </w:p>
    <w:p w14:paraId="684EF831"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73B5" w14:textId="77777777" w:rsidR="0018016C" w:rsidRDefault="0018016C" w:rsidP="00224E91">
      <w:pPr>
        <w:spacing w:after="0" w:line="240" w:lineRule="auto"/>
      </w:pPr>
      <w:r>
        <w:separator/>
      </w:r>
    </w:p>
  </w:endnote>
  <w:endnote w:type="continuationSeparator" w:id="0">
    <w:p w14:paraId="3BB30F44" w14:textId="77777777" w:rsidR="0018016C" w:rsidRDefault="0018016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1E336B5D" w14:textId="77777777" w:rsidR="00274C03" w:rsidRPr="003F212A" w:rsidRDefault="00274C0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A17B8">
          <w:rPr>
            <w:noProof/>
            <w:sz w:val="20"/>
            <w:szCs w:val="20"/>
          </w:rPr>
          <w:t>20</w:t>
        </w:r>
        <w:r w:rsidRPr="003F212A">
          <w:rPr>
            <w:noProof/>
            <w:sz w:val="20"/>
            <w:szCs w:val="20"/>
          </w:rPr>
          <w:fldChar w:fldCharType="end"/>
        </w:r>
      </w:p>
    </w:sdtContent>
  </w:sdt>
  <w:p w14:paraId="35AA91D9" w14:textId="77777777" w:rsidR="00274C03" w:rsidRDefault="0027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8F7B" w14:textId="77777777" w:rsidR="0018016C" w:rsidRDefault="0018016C" w:rsidP="00224E91">
      <w:pPr>
        <w:spacing w:after="0" w:line="240" w:lineRule="auto"/>
      </w:pPr>
      <w:r>
        <w:separator/>
      </w:r>
    </w:p>
  </w:footnote>
  <w:footnote w:type="continuationSeparator" w:id="0">
    <w:p w14:paraId="7E88936D" w14:textId="77777777" w:rsidR="0018016C" w:rsidRDefault="0018016C" w:rsidP="00224E91">
      <w:pPr>
        <w:spacing w:after="0" w:line="240" w:lineRule="auto"/>
      </w:pPr>
      <w:r>
        <w:continuationSeparator/>
      </w:r>
    </w:p>
  </w:footnote>
  <w:footnote w:id="1">
    <w:p w14:paraId="47804929" w14:textId="77777777" w:rsidR="00274C03" w:rsidRDefault="00274C03">
      <w:pPr>
        <w:pStyle w:val="FootnoteText"/>
      </w:pPr>
      <w:r>
        <w:rPr>
          <w:rStyle w:val="FootnoteReference"/>
        </w:rPr>
        <w:footnoteRef/>
      </w:r>
      <w:r>
        <w:t xml:space="preserve"> Co-Operating to Safeguard Children and Young People in Northern Ireland (March 2016)</w:t>
      </w:r>
    </w:p>
    <w:p w14:paraId="1F837919" w14:textId="77777777" w:rsidR="00274C03" w:rsidRDefault="00AE34B8">
      <w:pPr>
        <w:pStyle w:val="FootnoteText"/>
      </w:pPr>
      <w:hyperlink r:id="rId1" w:history="1">
        <w:r w:rsidR="00274C0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1363"/>
    <w:multiLevelType w:val="singleLevel"/>
    <w:tmpl w:val="EC10E0C4"/>
    <w:lvl w:ilvl="0">
      <w:start w:val="1"/>
      <w:numFmt w:val="lowerRoman"/>
      <w:lvlText w:val="%1."/>
      <w:lvlJc w:val="left"/>
      <w:pPr>
        <w:tabs>
          <w:tab w:val="num" w:pos="1440"/>
        </w:tabs>
        <w:ind w:left="1440" w:hanging="720"/>
      </w:pPr>
      <w:rPr>
        <w:rFonts w:hint="default"/>
      </w:rPr>
    </w:lvl>
  </w:abstractNum>
  <w:abstractNum w:abstractNumId="2"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9" w15:restartNumberingAfterBreak="0">
    <w:nsid w:val="16B42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82904"/>
    <w:multiLevelType w:val="singleLevel"/>
    <w:tmpl w:val="48C4E28C"/>
    <w:lvl w:ilvl="0">
      <w:start w:val="1"/>
      <w:numFmt w:val="decimal"/>
      <w:lvlText w:val="%1"/>
      <w:lvlJc w:val="left"/>
      <w:pPr>
        <w:tabs>
          <w:tab w:val="num" w:pos="360"/>
        </w:tabs>
        <w:ind w:left="360" w:hanging="360"/>
      </w:pPr>
      <w:rPr>
        <w:rFonts w:hint="default"/>
      </w:rPr>
    </w:lvl>
  </w:abstractNum>
  <w:abstractNum w:abstractNumId="14" w15:restartNumberingAfterBreak="0">
    <w:nsid w:val="1CC15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E62817"/>
    <w:multiLevelType w:val="singleLevel"/>
    <w:tmpl w:val="668A3E0C"/>
    <w:lvl w:ilvl="0">
      <w:start w:val="6"/>
      <w:numFmt w:val="bullet"/>
      <w:lvlText w:val="-"/>
      <w:lvlJc w:val="left"/>
      <w:pPr>
        <w:tabs>
          <w:tab w:val="num" w:pos="1440"/>
        </w:tabs>
        <w:ind w:left="1440" w:hanging="720"/>
      </w:pPr>
      <w:rPr>
        <w:rFonts w:hint="default"/>
      </w:rPr>
    </w:lvl>
  </w:abstractNum>
  <w:abstractNum w:abstractNumId="16"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7" w15:restartNumberingAfterBreak="0">
    <w:nsid w:val="217671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D3603A"/>
    <w:multiLevelType w:val="singleLevel"/>
    <w:tmpl w:val="B0DEBD2A"/>
    <w:lvl w:ilvl="0">
      <w:start w:val="15"/>
      <w:numFmt w:val="decimal"/>
      <w:lvlText w:val="%1"/>
      <w:lvlJc w:val="left"/>
      <w:pPr>
        <w:tabs>
          <w:tab w:val="num" w:pos="720"/>
        </w:tabs>
        <w:ind w:left="720" w:hanging="720"/>
      </w:pPr>
      <w:rPr>
        <w:rFonts w:hint="default"/>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EB1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8" w15:restartNumberingAfterBreak="0">
    <w:nsid w:val="32A92EB4"/>
    <w:multiLevelType w:val="singleLevel"/>
    <w:tmpl w:val="E3E67086"/>
    <w:lvl w:ilvl="0">
      <w:start w:val="1"/>
      <w:numFmt w:val="lowerLetter"/>
      <w:lvlText w:val="%1."/>
      <w:lvlJc w:val="left"/>
      <w:pPr>
        <w:tabs>
          <w:tab w:val="num" w:pos="1440"/>
        </w:tabs>
        <w:ind w:left="1440" w:hanging="720"/>
      </w:pPr>
      <w:rPr>
        <w:rFonts w:hint="default"/>
      </w:rPr>
    </w:lvl>
  </w:abstractNum>
  <w:abstractNum w:abstractNumId="29" w15:restartNumberingAfterBreak="0">
    <w:nsid w:val="33603A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622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62F6056"/>
    <w:multiLevelType w:val="hybridMultilevel"/>
    <w:tmpl w:val="F73090BE"/>
    <w:lvl w:ilvl="0" w:tplc="7362FF54">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4" w15:restartNumberingAfterBreak="0">
    <w:nsid w:val="48CF680D"/>
    <w:multiLevelType w:val="singleLevel"/>
    <w:tmpl w:val="0D8856B4"/>
    <w:lvl w:ilvl="0">
      <w:start w:val="2"/>
      <w:numFmt w:val="decimal"/>
      <w:lvlText w:val="%1"/>
      <w:lvlJc w:val="left"/>
      <w:pPr>
        <w:tabs>
          <w:tab w:val="num" w:pos="720"/>
        </w:tabs>
        <w:ind w:left="720" w:hanging="720"/>
      </w:pPr>
      <w:rPr>
        <w:rFonts w:hint="default"/>
      </w:rPr>
    </w:lvl>
  </w:abstractNum>
  <w:abstractNum w:abstractNumId="35" w15:restartNumberingAfterBreak="0">
    <w:nsid w:val="4A0B3C85"/>
    <w:multiLevelType w:val="singleLevel"/>
    <w:tmpl w:val="48C4E28C"/>
    <w:lvl w:ilvl="0">
      <w:start w:val="1"/>
      <w:numFmt w:val="decimal"/>
      <w:lvlText w:val="%1"/>
      <w:lvlJc w:val="left"/>
      <w:pPr>
        <w:tabs>
          <w:tab w:val="num" w:pos="360"/>
        </w:tabs>
        <w:ind w:left="360" w:hanging="360"/>
      </w:pPr>
      <w:rPr>
        <w:rFonts w:hint="default"/>
      </w:rPr>
    </w:lvl>
  </w:abstractNum>
  <w:abstractNum w:abstractNumId="36" w15:restartNumberingAfterBreak="0">
    <w:nsid w:val="4A6F4CE5"/>
    <w:multiLevelType w:val="singleLevel"/>
    <w:tmpl w:val="48C4E28C"/>
    <w:lvl w:ilvl="0">
      <w:start w:val="6"/>
      <w:numFmt w:val="decimal"/>
      <w:lvlText w:val="%1"/>
      <w:lvlJc w:val="left"/>
      <w:pPr>
        <w:tabs>
          <w:tab w:val="num" w:pos="360"/>
        </w:tabs>
        <w:ind w:left="360" w:hanging="360"/>
      </w:pPr>
      <w:rPr>
        <w:rFonts w:hint="default"/>
      </w:rPr>
    </w:lvl>
  </w:abstractNum>
  <w:abstractNum w:abstractNumId="37"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8" w15:restartNumberingAfterBreak="0">
    <w:nsid w:val="4CF171FC"/>
    <w:multiLevelType w:val="hybridMultilevel"/>
    <w:tmpl w:val="14DEF4B2"/>
    <w:lvl w:ilvl="0" w:tplc="08090019">
      <w:start w:val="1"/>
      <w:numFmt w:val="lowerLetter"/>
      <w:lvlText w:val="%1."/>
      <w:lvlJc w:val="left"/>
      <w:pPr>
        <w:tabs>
          <w:tab w:val="num" w:pos="720"/>
        </w:tabs>
        <w:ind w:left="720" w:hanging="360"/>
      </w:pPr>
      <w:rPr>
        <w:rFonts w:hint="default"/>
      </w:rPr>
    </w:lvl>
    <w:lvl w:ilvl="1" w:tplc="FCF4AF4A">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AB0C76"/>
    <w:multiLevelType w:val="singleLevel"/>
    <w:tmpl w:val="91B43682"/>
    <w:lvl w:ilvl="0">
      <w:start w:val="1"/>
      <w:numFmt w:val="lowerRoman"/>
      <w:lvlText w:val="%1."/>
      <w:lvlJc w:val="left"/>
      <w:pPr>
        <w:tabs>
          <w:tab w:val="num" w:pos="1440"/>
        </w:tabs>
        <w:ind w:left="1440" w:hanging="720"/>
      </w:pPr>
      <w:rPr>
        <w:rFonts w:hint="default"/>
      </w:rPr>
    </w:lvl>
  </w:abstractNum>
  <w:abstractNum w:abstractNumId="4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EB58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F015D3"/>
    <w:multiLevelType w:val="hybridMultilevel"/>
    <w:tmpl w:val="1EAC2A26"/>
    <w:lvl w:ilvl="0" w:tplc="D6AAF308">
      <w:start w:val="1"/>
      <w:numFmt w:val="decimal"/>
      <w:lvlText w:val="%1"/>
      <w:lvlJc w:val="left"/>
      <w:pPr>
        <w:ind w:left="720" w:hanging="6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6"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660D5A21"/>
    <w:multiLevelType w:val="singleLevel"/>
    <w:tmpl w:val="48C4E28C"/>
    <w:lvl w:ilvl="0">
      <w:start w:val="1"/>
      <w:numFmt w:val="decimal"/>
      <w:lvlText w:val="%1"/>
      <w:lvlJc w:val="left"/>
      <w:pPr>
        <w:tabs>
          <w:tab w:val="num" w:pos="360"/>
        </w:tabs>
        <w:ind w:left="360" w:hanging="360"/>
      </w:pPr>
      <w:rPr>
        <w:rFonts w:hint="default"/>
      </w:rPr>
    </w:lvl>
  </w:abstractNum>
  <w:abstractNum w:abstractNumId="56" w15:restartNumberingAfterBreak="0">
    <w:nsid w:val="68816E0C"/>
    <w:multiLevelType w:val="singleLevel"/>
    <w:tmpl w:val="48C4E28C"/>
    <w:lvl w:ilvl="0">
      <w:start w:val="1"/>
      <w:numFmt w:val="decimal"/>
      <w:lvlText w:val="%1"/>
      <w:lvlJc w:val="left"/>
      <w:pPr>
        <w:tabs>
          <w:tab w:val="num" w:pos="360"/>
        </w:tabs>
        <w:ind w:left="360" w:hanging="360"/>
      </w:pPr>
      <w:rPr>
        <w:rFonts w:hint="default"/>
      </w:rPr>
    </w:lvl>
  </w:abstractNum>
  <w:abstractNum w:abstractNumId="57"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BA2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0"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4" w15:restartNumberingAfterBreak="0">
    <w:nsid w:val="6EAA3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7" w15:restartNumberingAfterBreak="0">
    <w:nsid w:val="709E2157"/>
    <w:multiLevelType w:val="hybridMultilevel"/>
    <w:tmpl w:val="509E49CA"/>
    <w:lvl w:ilvl="0" w:tplc="08090019">
      <w:start w:val="1"/>
      <w:numFmt w:val="lowerLetter"/>
      <w:lvlText w:val="%1."/>
      <w:lvlJc w:val="left"/>
      <w:pPr>
        <w:tabs>
          <w:tab w:val="num" w:pos="720"/>
        </w:tabs>
        <w:ind w:left="720" w:hanging="360"/>
      </w:pPr>
    </w:lvl>
    <w:lvl w:ilvl="1" w:tplc="1C92688E">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2557438"/>
    <w:multiLevelType w:val="hybridMultilevel"/>
    <w:tmpl w:val="ABD0BA5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0"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2" w15:restartNumberingAfterBreak="0">
    <w:nsid w:val="78D84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5"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ED529A"/>
    <w:multiLevelType w:val="singleLevel"/>
    <w:tmpl w:val="36DE2980"/>
    <w:lvl w:ilvl="0">
      <w:start w:val="1"/>
      <w:numFmt w:val="lowerLetter"/>
      <w:lvlText w:val="%1."/>
      <w:lvlJc w:val="left"/>
      <w:pPr>
        <w:tabs>
          <w:tab w:val="num" w:pos="1440"/>
        </w:tabs>
        <w:ind w:left="1440" w:hanging="720"/>
      </w:pPr>
      <w:rPr>
        <w:rFonts w:hint="default"/>
      </w:rPr>
    </w:lvl>
  </w:abstractNum>
  <w:num w:numId="1" w16cid:durableId="691537156">
    <w:abstractNumId w:val="42"/>
  </w:num>
  <w:num w:numId="2" w16cid:durableId="398673149">
    <w:abstractNumId w:val="53"/>
  </w:num>
  <w:num w:numId="3" w16cid:durableId="1109466310">
    <w:abstractNumId w:val="59"/>
  </w:num>
  <w:num w:numId="4" w16cid:durableId="1291010240">
    <w:abstractNumId w:val="48"/>
  </w:num>
  <w:num w:numId="5" w16cid:durableId="1688216510">
    <w:abstractNumId w:val="3"/>
  </w:num>
  <w:num w:numId="6" w16cid:durableId="545991070">
    <w:abstractNumId w:val="5"/>
  </w:num>
  <w:num w:numId="7" w16cid:durableId="108008906">
    <w:abstractNumId w:val="76"/>
  </w:num>
  <w:num w:numId="8" w16cid:durableId="1012806671">
    <w:abstractNumId w:val="51"/>
  </w:num>
  <w:num w:numId="9" w16cid:durableId="1954629813">
    <w:abstractNumId w:val="23"/>
  </w:num>
  <w:num w:numId="10" w16cid:durableId="457066797">
    <w:abstractNumId w:val="6"/>
  </w:num>
  <w:num w:numId="11" w16cid:durableId="1203323428">
    <w:abstractNumId w:val="47"/>
  </w:num>
  <w:num w:numId="12" w16cid:durableId="1154176858">
    <w:abstractNumId w:val="11"/>
  </w:num>
  <w:num w:numId="13" w16cid:durableId="1746996170">
    <w:abstractNumId w:val="39"/>
  </w:num>
  <w:num w:numId="14" w16cid:durableId="436491141">
    <w:abstractNumId w:val="25"/>
  </w:num>
  <w:num w:numId="15" w16cid:durableId="1393310461">
    <w:abstractNumId w:val="8"/>
  </w:num>
  <w:num w:numId="16" w16cid:durableId="2096585828">
    <w:abstractNumId w:val="71"/>
  </w:num>
  <w:num w:numId="17" w16cid:durableId="2030905486">
    <w:abstractNumId w:val="74"/>
  </w:num>
  <w:num w:numId="18" w16cid:durableId="504324502">
    <w:abstractNumId w:val="69"/>
  </w:num>
  <w:num w:numId="19" w16cid:durableId="646981753">
    <w:abstractNumId w:val="75"/>
  </w:num>
  <w:num w:numId="20" w16cid:durableId="2032412286">
    <w:abstractNumId w:val="33"/>
  </w:num>
  <w:num w:numId="21" w16cid:durableId="74785292">
    <w:abstractNumId w:val="4"/>
  </w:num>
  <w:num w:numId="22" w16cid:durableId="1599682331">
    <w:abstractNumId w:val="61"/>
  </w:num>
  <w:num w:numId="23" w16cid:durableId="805316967">
    <w:abstractNumId w:val="50"/>
  </w:num>
  <w:num w:numId="24" w16cid:durableId="1812207280">
    <w:abstractNumId w:val="2"/>
  </w:num>
  <w:num w:numId="25" w16cid:durableId="577905918">
    <w:abstractNumId w:val="0"/>
  </w:num>
  <w:num w:numId="26" w16cid:durableId="232862007">
    <w:abstractNumId w:val="16"/>
  </w:num>
  <w:num w:numId="27" w16cid:durableId="1902934920">
    <w:abstractNumId w:val="60"/>
  </w:num>
  <w:num w:numId="28" w16cid:durableId="1820002006">
    <w:abstractNumId w:val="20"/>
  </w:num>
  <w:num w:numId="29" w16cid:durableId="536551723">
    <w:abstractNumId w:val="52"/>
  </w:num>
  <w:num w:numId="30" w16cid:durableId="201405570">
    <w:abstractNumId w:val="54"/>
  </w:num>
  <w:num w:numId="31" w16cid:durableId="183325359">
    <w:abstractNumId w:val="19"/>
  </w:num>
  <w:num w:numId="32" w16cid:durableId="65298886">
    <w:abstractNumId w:val="10"/>
  </w:num>
  <w:num w:numId="33" w16cid:durableId="1275870277">
    <w:abstractNumId w:val="43"/>
  </w:num>
  <w:num w:numId="34" w16cid:durableId="548341761">
    <w:abstractNumId w:val="49"/>
  </w:num>
  <w:num w:numId="35" w16cid:durableId="1747532913">
    <w:abstractNumId w:val="63"/>
  </w:num>
  <w:num w:numId="36" w16cid:durableId="355082995">
    <w:abstractNumId w:val="7"/>
  </w:num>
  <w:num w:numId="37" w16cid:durableId="2098750573">
    <w:abstractNumId w:val="65"/>
  </w:num>
  <w:num w:numId="38" w16cid:durableId="924729351">
    <w:abstractNumId w:val="27"/>
  </w:num>
  <w:num w:numId="39" w16cid:durableId="1461876658">
    <w:abstractNumId w:val="57"/>
  </w:num>
  <w:num w:numId="40" w16cid:durableId="1347092665">
    <w:abstractNumId w:val="62"/>
  </w:num>
  <w:num w:numId="41" w16cid:durableId="1199589011">
    <w:abstractNumId w:val="32"/>
  </w:num>
  <w:num w:numId="42" w16cid:durableId="1777485999">
    <w:abstractNumId w:val="21"/>
  </w:num>
  <w:num w:numId="43" w16cid:durableId="1153258922">
    <w:abstractNumId w:val="37"/>
  </w:num>
  <w:num w:numId="44" w16cid:durableId="810638670">
    <w:abstractNumId w:val="40"/>
  </w:num>
  <w:num w:numId="45" w16cid:durableId="1170558998">
    <w:abstractNumId w:val="26"/>
  </w:num>
  <w:num w:numId="46" w16cid:durableId="1194616667">
    <w:abstractNumId w:val="22"/>
  </w:num>
  <w:num w:numId="47" w16cid:durableId="1013342317">
    <w:abstractNumId w:val="12"/>
  </w:num>
  <w:num w:numId="48" w16cid:durableId="75789888">
    <w:abstractNumId w:val="66"/>
  </w:num>
  <w:num w:numId="49" w16cid:durableId="643973837">
    <w:abstractNumId w:val="73"/>
  </w:num>
  <w:num w:numId="50" w16cid:durableId="862744199">
    <w:abstractNumId w:val="70"/>
  </w:num>
  <w:num w:numId="51" w16cid:durableId="1531264986">
    <w:abstractNumId w:val="46"/>
  </w:num>
  <w:num w:numId="52" w16cid:durableId="238443048">
    <w:abstractNumId w:val="45"/>
  </w:num>
  <w:num w:numId="53" w16cid:durableId="1139877831">
    <w:abstractNumId w:val="72"/>
  </w:num>
  <w:num w:numId="54" w16cid:durableId="416639471">
    <w:abstractNumId w:val="17"/>
  </w:num>
  <w:num w:numId="55" w16cid:durableId="324892765">
    <w:abstractNumId w:val="9"/>
  </w:num>
  <w:num w:numId="56" w16cid:durableId="636447136">
    <w:abstractNumId w:val="24"/>
  </w:num>
  <w:num w:numId="57" w16cid:durableId="1523779396">
    <w:abstractNumId w:val="30"/>
  </w:num>
  <w:num w:numId="58" w16cid:durableId="889652139">
    <w:abstractNumId w:val="77"/>
  </w:num>
  <w:num w:numId="59" w16cid:durableId="1498497780">
    <w:abstractNumId w:val="28"/>
  </w:num>
  <w:num w:numId="60" w16cid:durableId="1449156166">
    <w:abstractNumId w:val="44"/>
  </w:num>
  <w:num w:numId="61" w16cid:durableId="839540314">
    <w:abstractNumId w:val="29"/>
  </w:num>
  <w:num w:numId="62" w16cid:durableId="1208763095">
    <w:abstractNumId w:val="14"/>
  </w:num>
  <w:num w:numId="63" w16cid:durableId="465121271">
    <w:abstractNumId w:val="64"/>
  </w:num>
  <w:num w:numId="64" w16cid:durableId="1145051591">
    <w:abstractNumId w:val="34"/>
  </w:num>
  <w:num w:numId="65" w16cid:durableId="1030758268">
    <w:abstractNumId w:val="1"/>
  </w:num>
  <w:num w:numId="66" w16cid:durableId="1296135406">
    <w:abstractNumId w:val="15"/>
  </w:num>
  <w:num w:numId="67" w16cid:durableId="1909336326">
    <w:abstractNumId w:val="41"/>
  </w:num>
  <w:num w:numId="68" w16cid:durableId="1011294895">
    <w:abstractNumId w:val="58"/>
  </w:num>
  <w:num w:numId="69" w16cid:durableId="412314518">
    <w:abstractNumId w:val="13"/>
  </w:num>
  <w:num w:numId="70" w16cid:durableId="897857563">
    <w:abstractNumId w:val="35"/>
  </w:num>
  <w:num w:numId="71" w16cid:durableId="1556088484">
    <w:abstractNumId w:val="56"/>
  </w:num>
  <w:num w:numId="72" w16cid:durableId="1350837807">
    <w:abstractNumId w:val="55"/>
  </w:num>
  <w:num w:numId="73" w16cid:durableId="2013869977">
    <w:abstractNumId w:val="36"/>
  </w:num>
  <w:num w:numId="74" w16cid:durableId="343627186">
    <w:abstractNumId w:val="18"/>
  </w:num>
  <w:num w:numId="75" w16cid:durableId="1703746726">
    <w:abstractNumId w:val="31"/>
  </w:num>
  <w:num w:numId="76" w16cid:durableId="1980649692">
    <w:abstractNumId w:val="67"/>
  </w:num>
  <w:num w:numId="77" w16cid:durableId="987902425">
    <w:abstractNumId w:val="38"/>
  </w:num>
  <w:num w:numId="78" w16cid:durableId="1291782011">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22D1"/>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01623"/>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842F7"/>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04D06"/>
    <w:rsid w:val="0071230F"/>
    <w:rsid w:val="00714351"/>
    <w:rsid w:val="00715E2B"/>
    <w:rsid w:val="00715EB5"/>
    <w:rsid w:val="00725938"/>
    <w:rsid w:val="00743C2E"/>
    <w:rsid w:val="00744AE9"/>
    <w:rsid w:val="00752730"/>
    <w:rsid w:val="00756E80"/>
    <w:rsid w:val="00772D1C"/>
    <w:rsid w:val="00774924"/>
    <w:rsid w:val="0077795C"/>
    <w:rsid w:val="00781CD9"/>
    <w:rsid w:val="007840A5"/>
    <w:rsid w:val="00785F52"/>
    <w:rsid w:val="007A0E17"/>
    <w:rsid w:val="007A188C"/>
    <w:rsid w:val="007A378D"/>
    <w:rsid w:val="007A679F"/>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C45F1"/>
    <w:rsid w:val="008D7721"/>
    <w:rsid w:val="008F375E"/>
    <w:rsid w:val="008F3F28"/>
    <w:rsid w:val="0091294E"/>
    <w:rsid w:val="00912C4A"/>
    <w:rsid w:val="009152FE"/>
    <w:rsid w:val="00920330"/>
    <w:rsid w:val="00925D1B"/>
    <w:rsid w:val="00934040"/>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97D92"/>
    <w:rsid w:val="00AA0CD0"/>
    <w:rsid w:val="00AB23DB"/>
    <w:rsid w:val="00AC5AE5"/>
    <w:rsid w:val="00AE17E0"/>
    <w:rsid w:val="00AE34B8"/>
    <w:rsid w:val="00AE6914"/>
    <w:rsid w:val="00B011D5"/>
    <w:rsid w:val="00B07CC1"/>
    <w:rsid w:val="00B15BC6"/>
    <w:rsid w:val="00B21BB5"/>
    <w:rsid w:val="00B225AD"/>
    <w:rsid w:val="00B26D23"/>
    <w:rsid w:val="00B2720A"/>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42ED"/>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17E01"/>
    <w:rsid w:val="00D31818"/>
    <w:rsid w:val="00D410B9"/>
    <w:rsid w:val="00D44216"/>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2905"/>
    <w:rsid w:val="00EA567E"/>
    <w:rsid w:val="00EB01A6"/>
    <w:rsid w:val="00EB5BEC"/>
    <w:rsid w:val="00EB68E5"/>
    <w:rsid w:val="00ED016A"/>
    <w:rsid w:val="00ED08F2"/>
    <w:rsid w:val="00ED735C"/>
    <w:rsid w:val="00EF1C11"/>
    <w:rsid w:val="00EF2132"/>
    <w:rsid w:val="00EF2188"/>
    <w:rsid w:val="00EF31BB"/>
    <w:rsid w:val="00F02BE0"/>
    <w:rsid w:val="00F02F10"/>
    <w:rsid w:val="00F0678D"/>
    <w:rsid w:val="00F16643"/>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202344B1"/>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BodyTextIndent">
    <w:name w:val="Body Text Indent"/>
    <w:basedOn w:val="Normal"/>
    <w:link w:val="BodyTextIndentChar"/>
    <w:rsid w:val="003842F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3842F7"/>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3842F7"/>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3842F7"/>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3842F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3842F7"/>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legislation.gov.uk/nisr/2022/146/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15231</Words>
  <Characters>86818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101846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N Gill</cp:lastModifiedBy>
  <cp:revision>3</cp:revision>
  <cp:lastPrinted>2023-01-23T13:18:00Z</cp:lastPrinted>
  <dcterms:created xsi:type="dcterms:W3CDTF">2023-06-13T08:39:00Z</dcterms:created>
  <dcterms:modified xsi:type="dcterms:W3CDTF">2023-09-07T07:40:00Z</dcterms:modified>
</cp:coreProperties>
</file>